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E" w:rsidRPr="0091595D" w:rsidRDefault="004131AE" w:rsidP="0091595D">
      <w:pPr>
        <w:jc w:val="both"/>
        <w:rPr>
          <w:rFonts w:ascii="Open Sans" w:hAnsi="Open Sans" w:cs="Open Sans"/>
          <w:color w:val="212121"/>
          <w:shd w:val="clear" w:color="auto" w:fill="FFFFFF"/>
          <w:lang w:val="fr-FR"/>
        </w:rPr>
      </w:pPr>
      <w:bookmarkStart w:id="0" w:name="_GoBack"/>
      <w:bookmarkEnd w:id="0"/>
      <w:r w:rsidRPr="00846566">
        <w:rPr>
          <w:lang w:val="fr-FR"/>
        </w:rPr>
        <w:br/>
      </w:r>
      <w:r w:rsidR="00AC6B69">
        <w:rPr>
          <w:rFonts w:ascii="Open Sans" w:hAnsi="Open Sans" w:cs="Open Sans"/>
          <w:color w:val="212121"/>
          <w:shd w:val="clear" w:color="auto" w:fill="FFFFFF"/>
          <w:lang w:val="fr-FR"/>
        </w:rPr>
        <w:t>C</w:t>
      </w:r>
      <w:r w:rsidRPr="0091595D">
        <w:rPr>
          <w:rFonts w:ascii="Open Sans" w:hAnsi="Open Sans" w:cs="Open Sans"/>
          <w:color w:val="212121"/>
          <w:shd w:val="clear" w:color="auto" w:fill="FFFFFF"/>
          <w:lang w:val="fr-FR"/>
        </w:rPr>
        <w:t>ommuniqué de presse</w:t>
      </w:r>
    </w:p>
    <w:p w:rsidR="002963A8" w:rsidRPr="0091595D" w:rsidRDefault="002963A8" w:rsidP="0091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Open Sans" w:eastAsia="Times New Roman" w:hAnsi="Open Sans" w:cs="Open Sans"/>
          <w:b/>
          <w:color w:val="212121"/>
          <w:lang w:val="fr-FR" w:eastAsia="it-IT"/>
        </w:rPr>
      </w:pPr>
    </w:p>
    <w:p w:rsidR="004131AE" w:rsidRPr="0091595D" w:rsidRDefault="00AC6B69" w:rsidP="00EA0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eastAsia="Times New Roman" w:hAnsi="Open Sans" w:cs="Open Sans"/>
          <w:b/>
          <w:color w:val="212121"/>
          <w:lang w:val="fr-FR" w:eastAsia="it-IT"/>
        </w:rPr>
      </w:pPr>
      <w:r>
        <w:rPr>
          <w:rFonts w:ascii="Open Sans" w:eastAsia="Times New Roman" w:hAnsi="Open Sans" w:cs="Open Sans"/>
          <w:b/>
          <w:color w:val="212121"/>
          <w:lang w:val="fr-FR" w:eastAsia="it-IT"/>
        </w:rPr>
        <w:t>Dans le cadre du programme de coopération  transfrontalière « MARITTIMO </w:t>
      </w:r>
      <w:r w:rsidR="00EA03EC">
        <w:rPr>
          <w:rFonts w:ascii="Open Sans" w:eastAsia="Times New Roman" w:hAnsi="Open Sans" w:cs="Open Sans"/>
          <w:b/>
          <w:color w:val="212121"/>
          <w:lang w:val="fr-FR" w:eastAsia="it-IT"/>
        </w:rPr>
        <w:t>2014-2020</w:t>
      </w:r>
      <w:r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», </w:t>
      </w:r>
      <w:r w:rsidR="007810B2">
        <w:rPr>
          <w:rFonts w:ascii="Open Sans" w:eastAsia="Times New Roman" w:hAnsi="Open Sans" w:cs="Open Sans"/>
          <w:b/>
          <w:color w:val="212121"/>
          <w:lang w:val="fr-FR" w:eastAsia="it-IT"/>
        </w:rPr>
        <w:t>a été présenté</w:t>
      </w:r>
      <w:r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 </w:t>
      </w:r>
      <w:r w:rsidR="004131AE" w:rsidRPr="0091595D"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 </w:t>
      </w:r>
      <w:r>
        <w:rPr>
          <w:rFonts w:ascii="Open Sans" w:eastAsia="Times New Roman" w:hAnsi="Open Sans" w:cs="Open Sans"/>
          <w:b/>
          <w:color w:val="212121"/>
          <w:lang w:val="fr-FR" w:eastAsia="it-IT"/>
        </w:rPr>
        <w:t>à</w:t>
      </w:r>
      <w:r w:rsidRPr="0091595D"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 Cagliari </w:t>
      </w:r>
      <w:r>
        <w:rPr>
          <w:rFonts w:ascii="Open Sans" w:eastAsia="Times New Roman" w:hAnsi="Open Sans" w:cs="Open Sans"/>
          <w:b/>
          <w:color w:val="212121"/>
          <w:lang w:val="fr-FR" w:eastAsia="it-IT"/>
        </w:rPr>
        <w:t>le 19 mai 2017, un</w:t>
      </w:r>
      <w:r w:rsidR="004131AE" w:rsidRPr="0091595D"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 projet</w:t>
      </w:r>
      <w:r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 baptisé </w:t>
      </w:r>
      <w:r w:rsidR="004131AE" w:rsidRPr="0091595D"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 </w:t>
      </w:r>
      <w:r>
        <w:rPr>
          <w:rFonts w:ascii="Open Sans" w:eastAsia="Times New Roman" w:hAnsi="Open Sans" w:cs="Open Sans"/>
          <w:b/>
          <w:color w:val="212121"/>
          <w:lang w:val="fr-FR" w:eastAsia="it-IT"/>
        </w:rPr>
        <w:t>« </w:t>
      </w:r>
      <w:proofErr w:type="spellStart"/>
      <w:r w:rsidR="004131AE" w:rsidRPr="0091595D">
        <w:rPr>
          <w:rFonts w:ascii="Open Sans" w:eastAsia="Times New Roman" w:hAnsi="Open Sans" w:cs="Open Sans"/>
          <w:b/>
          <w:color w:val="212121"/>
          <w:lang w:val="fr-FR" w:eastAsia="it-IT"/>
        </w:rPr>
        <w:t>Vivimed</w:t>
      </w:r>
      <w:proofErr w:type="spellEnd"/>
      <w:r>
        <w:rPr>
          <w:rFonts w:ascii="Open Sans" w:eastAsia="Times New Roman" w:hAnsi="Open Sans" w:cs="Open Sans"/>
          <w:b/>
          <w:color w:val="212121"/>
          <w:lang w:val="fr-FR" w:eastAsia="it-IT"/>
        </w:rPr>
        <w:t> ».</w:t>
      </w:r>
    </w:p>
    <w:p w:rsidR="004131AE" w:rsidRDefault="00EA03EC" w:rsidP="00EA0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eastAsia="Times New Roman" w:hAnsi="Open Sans" w:cs="Open Sans"/>
          <w:b/>
          <w:color w:val="212121"/>
          <w:lang w:val="fr-FR" w:eastAsia="it-IT"/>
        </w:rPr>
      </w:pPr>
      <w:r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Ce projet a pour objectif le </w:t>
      </w:r>
      <w:r w:rsidR="004131AE" w:rsidRPr="0091595D">
        <w:rPr>
          <w:rFonts w:ascii="Open Sans" w:eastAsia="Times New Roman" w:hAnsi="Open Sans" w:cs="Open Sans"/>
          <w:b/>
          <w:color w:val="212121"/>
          <w:lang w:val="fr-FR" w:eastAsia="it-IT"/>
        </w:rPr>
        <w:t>développe</w:t>
      </w:r>
      <w:r>
        <w:rPr>
          <w:rFonts w:ascii="Open Sans" w:eastAsia="Times New Roman" w:hAnsi="Open Sans" w:cs="Open Sans"/>
          <w:b/>
          <w:color w:val="212121"/>
          <w:lang w:val="fr-FR" w:eastAsia="it-IT"/>
        </w:rPr>
        <w:t>ment</w:t>
      </w:r>
      <w:r w:rsidR="004131AE" w:rsidRPr="0091595D"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 </w:t>
      </w:r>
      <w:r>
        <w:rPr>
          <w:rFonts w:ascii="Open Sans" w:eastAsia="Times New Roman" w:hAnsi="Open Sans" w:cs="Open Sans"/>
          <w:b/>
          <w:color w:val="212121"/>
          <w:lang w:val="fr-FR" w:eastAsia="it-IT"/>
        </w:rPr>
        <w:t>d’un</w:t>
      </w:r>
      <w:r w:rsidR="004131AE" w:rsidRPr="0091595D"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 tourisme durable dans </w:t>
      </w:r>
      <w:r w:rsidR="003D49AB"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cinq régions de </w:t>
      </w:r>
      <w:r w:rsidR="004131AE" w:rsidRPr="0091595D">
        <w:rPr>
          <w:rFonts w:ascii="Open Sans" w:eastAsia="Times New Roman" w:hAnsi="Open Sans" w:cs="Open Sans"/>
          <w:b/>
          <w:color w:val="212121"/>
          <w:lang w:val="fr-FR" w:eastAsia="it-IT"/>
        </w:rPr>
        <w:t>l’arrière-pays  méditerranéen</w:t>
      </w:r>
    </w:p>
    <w:p w:rsidR="00EA03EC" w:rsidRDefault="00EA03EC" w:rsidP="00EA0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eastAsia="Times New Roman" w:hAnsi="Open Sans" w:cs="Open Sans"/>
          <w:b/>
          <w:color w:val="212121"/>
          <w:lang w:val="fr-FR" w:eastAsia="it-IT"/>
        </w:rPr>
      </w:pPr>
      <w:r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- La Sardaigne </w:t>
      </w:r>
    </w:p>
    <w:p w:rsidR="00EA03EC" w:rsidRDefault="00EA03EC" w:rsidP="00EA0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eastAsia="Times New Roman" w:hAnsi="Open Sans" w:cs="Open Sans"/>
          <w:b/>
          <w:color w:val="212121"/>
          <w:lang w:val="fr-FR" w:eastAsia="it-IT"/>
        </w:rPr>
      </w:pPr>
      <w:r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- La Corse </w:t>
      </w:r>
    </w:p>
    <w:p w:rsidR="00EA03EC" w:rsidRDefault="00EA03EC" w:rsidP="00EA0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eastAsia="Times New Roman" w:hAnsi="Open Sans" w:cs="Open Sans"/>
          <w:b/>
          <w:color w:val="212121"/>
          <w:lang w:val="fr-FR" w:eastAsia="it-IT"/>
        </w:rPr>
      </w:pPr>
      <w:r>
        <w:rPr>
          <w:rFonts w:ascii="Open Sans" w:eastAsia="Times New Roman" w:hAnsi="Open Sans" w:cs="Open Sans"/>
          <w:b/>
          <w:color w:val="212121"/>
          <w:lang w:val="fr-FR" w:eastAsia="it-IT"/>
        </w:rPr>
        <w:t xml:space="preserve">- La Ligurie </w:t>
      </w:r>
    </w:p>
    <w:p w:rsidR="00EA03EC" w:rsidRDefault="00EA03EC" w:rsidP="00EA0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eastAsia="Times New Roman" w:hAnsi="Open Sans" w:cs="Open Sans"/>
          <w:b/>
          <w:color w:val="212121"/>
          <w:lang w:val="fr-FR" w:eastAsia="it-IT"/>
        </w:rPr>
      </w:pPr>
      <w:r>
        <w:rPr>
          <w:rFonts w:ascii="Open Sans" w:eastAsia="Times New Roman" w:hAnsi="Open Sans" w:cs="Open Sans"/>
          <w:b/>
          <w:color w:val="212121"/>
          <w:lang w:val="fr-FR" w:eastAsia="it-IT"/>
        </w:rPr>
        <w:t>- La Toscane</w:t>
      </w:r>
    </w:p>
    <w:p w:rsidR="00EA03EC" w:rsidRPr="0091595D" w:rsidRDefault="00EA03EC" w:rsidP="00EA03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eastAsia="Times New Roman" w:hAnsi="Open Sans" w:cs="Open Sans"/>
          <w:b/>
          <w:color w:val="212121"/>
          <w:lang w:val="fr-FR" w:eastAsia="it-IT"/>
        </w:rPr>
      </w:pPr>
      <w:r>
        <w:rPr>
          <w:rFonts w:ascii="Open Sans" w:eastAsia="Times New Roman" w:hAnsi="Open Sans" w:cs="Open Sans"/>
          <w:b/>
          <w:color w:val="212121"/>
          <w:lang w:val="fr-FR" w:eastAsia="it-IT"/>
        </w:rPr>
        <w:t>- La région PACA</w:t>
      </w:r>
    </w:p>
    <w:p w:rsidR="002963A8" w:rsidRPr="0091595D" w:rsidRDefault="002963A8" w:rsidP="0091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Open Sans" w:eastAsia="Times New Roman" w:hAnsi="Open Sans" w:cs="Open Sans"/>
          <w:b/>
          <w:color w:val="212121"/>
          <w:lang w:val="fr-FR" w:eastAsia="it-IT"/>
        </w:rPr>
      </w:pPr>
    </w:p>
    <w:p w:rsidR="004131AE" w:rsidRPr="003518F4" w:rsidRDefault="003D49AB" w:rsidP="0091595D">
      <w:pPr>
        <w:jc w:val="center"/>
        <w:rPr>
          <w:rFonts w:ascii="Open Sans" w:hAnsi="Open Sans" w:cs="Open Sans"/>
          <w:b/>
          <w:lang w:val="fr-FR"/>
        </w:rPr>
      </w:pPr>
      <w:r>
        <w:rPr>
          <w:rFonts w:ascii="Open Sans" w:hAnsi="Open Sans" w:cs="Open Sans"/>
          <w:b/>
          <w:lang w:val="fr-FR"/>
        </w:rPr>
        <w:t xml:space="preserve">Mots clés du projet: </w:t>
      </w:r>
      <w:r w:rsidR="004131AE" w:rsidRPr="0091595D">
        <w:rPr>
          <w:rFonts w:ascii="Open Sans" w:hAnsi="Open Sans" w:cs="Open Sans"/>
          <w:b/>
          <w:lang w:val="fr-FR"/>
        </w:rPr>
        <w:t>compétitivité de la filière touristique</w:t>
      </w:r>
      <w:r w:rsidR="003D261F">
        <w:rPr>
          <w:rFonts w:ascii="Open Sans" w:hAnsi="Open Sans" w:cs="Open Sans"/>
          <w:b/>
          <w:lang w:val="fr-FR"/>
        </w:rPr>
        <w:t>,</w:t>
      </w:r>
      <w:r w:rsidR="004131AE" w:rsidRPr="0091595D">
        <w:rPr>
          <w:rFonts w:ascii="Open Sans" w:hAnsi="Open Sans" w:cs="Open Sans"/>
          <w:b/>
          <w:lang w:val="fr-FR"/>
        </w:rPr>
        <w:t xml:space="preserve"> innov</w:t>
      </w:r>
      <w:r w:rsidR="003D261F">
        <w:rPr>
          <w:rFonts w:ascii="Open Sans" w:hAnsi="Open Sans" w:cs="Open Sans"/>
          <w:b/>
          <w:lang w:val="fr-FR"/>
        </w:rPr>
        <w:t>ation, hébergement durable, produits expérientiels</w:t>
      </w:r>
    </w:p>
    <w:p w:rsidR="00C92072" w:rsidRPr="003518F4" w:rsidRDefault="007810B2" w:rsidP="0091595D">
      <w:pPr>
        <w:jc w:val="center"/>
        <w:rPr>
          <w:rFonts w:ascii="Open Sans" w:hAnsi="Open Sans" w:cs="Open Sans"/>
          <w:b/>
          <w:lang w:val="fr-FR"/>
        </w:rPr>
      </w:pPr>
      <w:r w:rsidRPr="003518F4">
        <w:rPr>
          <w:rFonts w:ascii="Open Sans" w:hAnsi="Open Sans" w:cs="Open Sans"/>
          <w:b/>
          <w:lang w:val="fr-FR"/>
        </w:rPr>
        <w:t>10 territoires impliqué</w:t>
      </w:r>
      <w:r w:rsidR="00C92072" w:rsidRPr="003518F4">
        <w:rPr>
          <w:rFonts w:ascii="Open Sans" w:hAnsi="Open Sans" w:cs="Open Sans"/>
          <w:b/>
          <w:lang w:val="fr-FR"/>
        </w:rPr>
        <w:t>s dans l’animation du projet</w:t>
      </w:r>
    </w:p>
    <w:p w:rsidR="004131AE" w:rsidRPr="003518F4" w:rsidRDefault="004131AE" w:rsidP="0091595D">
      <w:pPr>
        <w:jc w:val="both"/>
        <w:rPr>
          <w:rFonts w:ascii="Open Sans" w:hAnsi="Open Sans" w:cs="Open Sans"/>
          <w:lang w:val="fr-FR"/>
        </w:rPr>
      </w:pPr>
      <w:proofErr w:type="spellStart"/>
      <w:r w:rsidRPr="003518F4">
        <w:rPr>
          <w:rFonts w:ascii="Open Sans" w:hAnsi="Open Sans" w:cs="Open Sans"/>
          <w:b/>
          <w:lang w:val="fr-FR"/>
        </w:rPr>
        <w:t>Vivimed</w:t>
      </w:r>
      <w:proofErr w:type="spellEnd"/>
      <w:r w:rsidRPr="003518F4">
        <w:rPr>
          <w:rFonts w:ascii="Open Sans" w:hAnsi="Open Sans" w:cs="Open Sans"/>
          <w:b/>
          <w:lang w:val="fr-FR"/>
        </w:rPr>
        <w:t xml:space="preserve"> </w:t>
      </w:r>
      <w:r w:rsidR="003D49AB">
        <w:rPr>
          <w:rFonts w:ascii="Open Sans" w:eastAsia="Times New Roman" w:hAnsi="Open Sans" w:cs="Open Sans"/>
          <w:color w:val="212121"/>
          <w:lang w:val="fr-FR" w:eastAsia="fr-FR"/>
        </w:rPr>
        <w:t xml:space="preserve">propose de travailler sur des </w:t>
      </w:r>
      <w:r w:rsidR="005E3D54">
        <w:rPr>
          <w:rFonts w:ascii="Open Sans" w:eastAsia="Times New Roman" w:hAnsi="Open Sans" w:cs="Open Sans"/>
          <w:color w:val="212121"/>
          <w:lang w:val="fr-FR" w:eastAsia="fr-FR"/>
        </w:rPr>
        <w:t>projets</w:t>
      </w:r>
      <w:r w:rsidRPr="003D49AB">
        <w:rPr>
          <w:rFonts w:ascii="Open Sans" w:eastAsia="Times New Roman" w:hAnsi="Open Sans" w:cs="Open Sans"/>
          <w:color w:val="212121"/>
          <w:lang w:val="fr-FR" w:eastAsia="fr-FR"/>
        </w:rPr>
        <w:t xml:space="preserve"> innovants pour le développement de la filière tourisme dans l'arrière-pays de l’aire méditerranée</w:t>
      </w:r>
      <w:r w:rsidR="003D49AB">
        <w:rPr>
          <w:rFonts w:ascii="Open Sans" w:eastAsia="Times New Roman" w:hAnsi="Open Sans" w:cs="Open Sans"/>
          <w:color w:val="212121"/>
          <w:lang w:val="fr-FR" w:eastAsia="fr-FR"/>
        </w:rPr>
        <w:t>. Le programme est</w:t>
      </w:r>
      <w:r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 organisé par le bureau pour les politiques actives du travail</w:t>
      </w:r>
      <w:r w:rsidR="007810B2"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 de la Région Sardaigne, chef de</w:t>
      </w:r>
      <w:r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 file du projet dans le cadre du programme </w:t>
      </w:r>
      <w:proofErr w:type="spellStart"/>
      <w:r w:rsidRPr="003518F4">
        <w:rPr>
          <w:rFonts w:ascii="Open Sans" w:eastAsia="Times New Roman" w:hAnsi="Open Sans" w:cs="Open Sans"/>
          <w:color w:val="212121"/>
          <w:lang w:val="fr-FR" w:eastAsia="fr-FR"/>
        </w:rPr>
        <w:t>Interreg</w:t>
      </w:r>
      <w:proofErr w:type="spellEnd"/>
      <w:r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 Maritime 2014-2020, cofinancé par le Fonds eur</w:t>
      </w:r>
      <w:r w:rsidR="003D49AB">
        <w:rPr>
          <w:rFonts w:ascii="Open Sans" w:eastAsia="Times New Roman" w:hAnsi="Open Sans" w:cs="Open Sans"/>
          <w:color w:val="212121"/>
          <w:lang w:val="fr-FR" w:eastAsia="fr-FR"/>
        </w:rPr>
        <w:t>opéen de développement régional (FEDER).</w:t>
      </w:r>
    </w:p>
    <w:p w:rsidR="003D261F" w:rsidRDefault="007810B2" w:rsidP="0091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hAnsi="Open Sans" w:cs="Open Sans"/>
          <w:lang w:val="fr-FR"/>
        </w:rPr>
      </w:pPr>
      <w:r w:rsidRPr="003518F4">
        <w:rPr>
          <w:rFonts w:ascii="Open Sans" w:hAnsi="Open Sans" w:cs="Open Sans"/>
          <w:lang w:val="fr-FR"/>
        </w:rPr>
        <w:t>C’est u</w:t>
      </w:r>
      <w:r w:rsidR="004131AE" w:rsidRPr="003518F4">
        <w:rPr>
          <w:rFonts w:ascii="Open Sans" w:hAnsi="Open Sans" w:cs="Open Sans"/>
          <w:lang w:val="fr-FR"/>
        </w:rPr>
        <w:t xml:space="preserve">n projet </w:t>
      </w:r>
      <w:r w:rsidR="00FB4F0C">
        <w:rPr>
          <w:rFonts w:ascii="Open Sans" w:hAnsi="Open Sans" w:cs="Open Sans"/>
          <w:lang w:val="fr-FR"/>
        </w:rPr>
        <w:t xml:space="preserve">ambitieux, </w:t>
      </w:r>
      <w:r w:rsidR="00FB4F0C" w:rsidRPr="003D49AB">
        <w:rPr>
          <w:rFonts w:ascii="Open Sans" w:hAnsi="Open Sans" w:cs="Open Sans"/>
          <w:lang w:val="fr-FR"/>
        </w:rPr>
        <w:t>d’</w:t>
      </w:r>
      <w:r w:rsidRPr="003518F4">
        <w:rPr>
          <w:rFonts w:ascii="Open Sans" w:hAnsi="Open Sans" w:cs="Open Sans"/>
          <w:lang w:val="fr-FR"/>
        </w:rPr>
        <w:t>une</w:t>
      </w:r>
      <w:r w:rsidR="004131AE" w:rsidRPr="003518F4">
        <w:rPr>
          <w:rFonts w:ascii="Open Sans" w:hAnsi="Open Sans" w:cs="Open Sans"/>
          <w:lang w:val="fr-FR"/>
        </w:rPr>
        <w:t xml:space="preserve"> </w:t>
      </w:r>
      <w:r w:rsidR="004131AE" w:rsidRPr="003518F4">
        <w:rPr>
          <w:rFonts w:ascii="Open Sans" w:hAnsi="Open Sans" w:cs="Open Sans"/>
          <w:color w:val="212121"/>
          <w:lang w:val="fr-FR"/>
        </w:rPr>
        <w:t>durée</w:t>
      </w:r>
      <w:r w:rsidRPr="003518F4">
        <w:rPr>
          <w:rFonts w:ascii="Open Sans" w:hAnsi="Open Sans" w:cs="Open Sans"/>
          <w:color w:val="212121"/>
          <w:lang w:val="fr-FR"/>
        </w:rPr>
        <w:t xml:space="preserve"> de 24 mois, qui</w:t>
      </w:r>
      <w:r w:rsidR="004131AE" w:rsidRPr="003518F4">
        <w:rPr>
          <w:rFonts w:ascii="Open Sans" w:hAnsi="Open Sans" w:cs="Open Sans"/>
          <w:color w:val="212121"/>
          <w:lang w:val="fr-FR"/>
        </w:rPr>
        <w:t xml:space="preserve"> impliquera </w:t>
      </w:r>
      <w:r w:rsidR="004131AE" w:rsidRPr="003518F4">
        <w:rPr>
          <w:rFonts w:ascii="Open Sans" w:hAnsi="Open Sans" w:cs="Open Sans"/>
          <w:lang w:val="fr-FR"/>
        </w:rPr>
        <w:t xml:space="preserve"> les cinq  régio</w:t>
      </w:r>
      <w:r w:rsidRPr="003518F4">
        <w:rPr>
          <w:rFonts w:ascii="Open Sans" w:hAnsi="Open Sans" w:cs="Open Sans"/>
          <w:lang w:val="fr-FR"/>
        </w:rPr>
        <w:t>ns transfrontalières  intéressé</w:t>
      </w:r>
      <w:r w:rsidR="004131AE" w:rsidRPr="003518F4">
        <w:rPr>
          <w:rFonts w:ascii="Open Sans" w:hAnsi="Open Sans" w:cs="Open Sans"/>
          <w:lang w:val="fr-FR"/>
        </w:rPr>
        <w:t xml:space="preserve">s par le Programme </w:t>
      </w:r>
      <w:proofErr w:type="spellStart"/>
      <w:r w:rsidR="004131AE" w:rsidRPr="003518F4">
        <w:rPr>
          <w:rFonts w:ascii="Open Sans" w:hAnsi="Open Sans" w:cs="Open Sans"/>
          <w:lang w:val="fr-FR"/>
        </w:rPr>
        <w:t>Interreg</w:t>
      </w:r>
      <w:proofErr w:type="spellEnd"/>
      <w:r w:rsidR="004131AE" w:rsidRPr="003518F4">
        <w:rPr>
          <w:rFonts w:ascii="Open Sans" w:hAnsi="Open Sans" w:cs="Open Sans"/>
          <w:lang w:val="fr-FR"/>
        </w:rPr>
        <w:t xml:space="preserve"> </w:t>
      </w:r>
      <w:proofErr w:type="spellStart"/>
      <w:r w:rsidR="004131AE" w:rsidRPr="003518F4">
        <w:rPr>
          <w:rFonts w:ascii="Open Sans" w:hAnsi="Open Sans" w:cs="Open Sans"/>
          <w:lang w:val="fr-FR"/>
        </w:rPr>
        <w:t>Marittime</w:t>
      </w:r>
      <w:proofErr w:type="spellEnd"/>
      <w:r w:rsidR="004131AE" w:rsidRPr="003518F4">
        <w:rPr>
          <w:rFonts w:ascii="Open Sans" w:hAnsi="Open Sans" w:cs="Open Sans"/>
          <w:lang w:val="fr-FR"/>
        </w:rPr>
        <w:t xml:space="preserve"> </w:t>
      </w:r>
      <w:r w:rsidR="003D49AB">
        <w:rPr>
          <w:rFonts w:ascii="Open Sans" w:hAnsi="Open Sans" w:cs="Open Sans"/>
          <w:lang w:val="fr-FR"/>
        </w:rPr>
        <w:t xml:space="preserve"> et 8 p</w:t>
      </w:r>
      <w:r w:rsidRPr="003518F4">
        <w:rPr>
          <w:rFonts w:ascii="Open Sans" w:hAnsi="Open Sans" w:cs="Open Sans"/>
          <w:lang w:val="fr-FR"/>
        </w:rPr>
        <w:t>art</w:t>
      </w:r>
      <w:r w:rsidR="003D49AB">
        <w:rPr>
          <w:rFonts w:ascii="Open Sans" w:hAnsi="Open Sans" w:cs="Open Sans"/>
          <w:lang w:val="fr-FR"/>
        </w:rPr>
        <w:t>e</w:t>
      </w:r>
      <w:r w:rsidRPr="003518F4">
        <w:rPr>
          <w:rFonts w:ascii="Open Sans" w:hAnsi="Open Sans" w:cs="Open Sans"/>
          <w:lang w:val="fr-FR"/>
        </w:rPr>
        <w:t>naires</w:t>
      </w:r>
      <w:r w:rsidR="004131AE" w:rsidRPr="003518F4">
        <w:rPr>
          <w:rFonts w:ascii="Open Sans" w:hAnsi="Open Sans" w:cs="Open Sans"/>
          <w:lang w:val="fr-FR"/>
        </w:rPr>
        <w:t xml:space="preserve"> (ASPAL, Sard</w:t>
      </w:r>
      <w:r w:rsidR="005529E5" w:rsidRPr="003518F4">
        <w:rPr>
          <w:rFonts w:ascii="Open Sans" w:hAnsi="Open Sans" w:cs="Open Sans"/>
          <w:lang w:val="fr-FR"/>
        </w:rPr>
        <w:t>aigne Recherche</w:t>
      </w:r>
      <w:r w:rsidR="003518F4">
        <w:rPr>
          <w:rFonts w:ascii="Open Sans" w:hAnsi="Open Sans" w:cs="Open Sans"/>
          <w:lang w:val="fr-FR"/>
        </w:rPr>
        <w:t xml:space="preserve">, Région Toscane, LUCENSE </w:t>
      </w:r>
      <w:proofErr w:type="spellStart"/>
      <w:r w:rsidR="003518F4">
        <w:rPr>
          <w:rFonts w:ascii="Open Sans" w:hAnsi="Open Sans" w:cs="Open Sans"/>
          <w:lang w:val="fr-FR"/>
        </w:rPr>
        <w:t>SCarl</w:t>
      </w:r>
      <w:proofErr w:type="spellEnd"/>
      <w:r w:rsidR="004131AE" w:rsidRPr="003518F4">
        <w:rPr>
          <w:rFonts w:ascii="Open Sans" w:hAnsi="Open Sans" w:cs="Open Sans"/>
          <w:lang w:val="fr-FR"/>
        </w:rPr>
        <w:t xml:space="preserve">, Université de Florence, France Nature Environnement Provence Alpes- Côte-d’Azur, Agence du Tourisme de la Corse).  </w:t>
      </w:r>
    </w:p>
    <w:p w:rsidR="004131AE" w:rsidRPr="003518F4" w:rsidRDefault="004131AE" w:rsidP="0091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eastAsia="Times New Roman" w:hAnsi="Open Sans" w:cs="Open Sans"/>
          <w:color w:val="212121"/>
          <w:lang w:val="fr-FR" w:eastAsia="fr-FR"/>
        </w:rPr>
      </w:pPr>
      <w:r w:rsidRPr="003518F4">
        <w:rPr>
          <w:rFonts w:ascii="Open Sans" w:hAnsi="Open Sans" w:cs="Open Sans"/>
          <w:lang w:val="fr-FR"/>
        </w:rPr>
        <w:lastRenderedPageBreak/>
        <w:t xml:space="preserve">Son </w:t>
      </w:r>
      <w:r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objectif est de stimuler et de faciliter </w:t>
      </w:r>
      <w:r w:rsidR="005E3D54">
        <w:rPr>
          <w:rFonts w:ascii="Open Sans" w:eastAsia="Times New Roman" w:hAnsi="Open Sans" w:cs="Open Sans"/>
          <w:lang w:val="fr-FR" w:eastAsia="fr-FR"/>
        </w:rPr>
        <w:t xml:space="preserve">le partenariat </w:t>
      </w:r>
      <w:r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public-privé pour développer </w:t>
      </w:r>
      <w:r w:rsidR="00346939" w:rsidRPr="003518F4">
        <w:rPr>
          <w:rFonts w:ascii="Open Sans" w:eastAsia="Times New Roman" w:hAnsi="Open Sans" w:cs="Open Sans"/>
          <w:color w:val="212121"/>
          <w:lang w:val="fr-FR" w:eastAsia="fr-FR"/>
        </w:rPr>
        <w:t>un modèle de</w:t>
      </w:r>
      <w:r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 </w:t>
      </w:r>
      <w:r w:rsidR="005E3D54">
        <w:rPr>
          <w:rFonts w:ascii="Open Sans" w:eastAsia="Times New Roman" w:hAnsi="Open Sans" w:cs="Open Sans"/>
          <w:color w:val="212121"/>
          <w:lang w:val="fr-FR" w:eastAsia="fr-FR"/>
        </w:rPr>
        <w:t>g</w:t>
      </w:r>
      <w:r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ouvernance </w:t>
      </w:r>
      <w:r w:rsidR="005E3D54">
        <w:rPr>
          <w:rFonts w:ascii="Open Sans" w:eastAsia="Times New Roman" w:hAnsi="Open Sans" w:cs="Open Sans"/>
          <w:color w:val="212121"/>
          <w:lang w:val="fr-FR" w:eastAsia="fr-FR"/>
        </w:rPr>
        <w:t>durable pour valoriser</w:t>
      </w:r>
      <w:r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 le potentiel des territoires </w:t>
      </w:r>
      <w:r w:rsidR="00346939" w:rsidRPr="003518F4">
        <w:rPr>
          <w:rFonts w:ascii="Open Sans" w:eastAsia="Times New Roman" w:hAnsi="Open Sans" w:cs="Open Sans"/>
          <w:color w:val="212121"/>
          <w:lang w:val="fr-FR" w:eastAsia="fr-FR"/>
        </w:rPr>
        <w:t>en</w:t>
      </w:r>
      <w:r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 développ</w:t>
      </w:r>
      <w:r w:rsidR="00346939" w:rsidRPr="003518F4">
        <w:rPr>
          <w:rFonts w:ascii="Open Sans" w:eastAsia="Times New Roman" w:hAnsi="Open Sans" w:cs="Open Sans"/>
          <w:color w:val="212121"/>
          <w:lang w:val="fr-FR" w:eastAsia="fr-FR"/>
        </w:rPr>
        <w:t>ant</w:t>
      </w:r>
      <w:r w:rsidRPr="003518F4">
        <w:rPr>
          <w:rFonts w:ascii="Open Sans" w:eastAsia="Times New Roman" w:hAnsi="Open Sans" w:cs="Open Sans"/>
          <w:color w:val="212121"/>
          <w:lang w:val="fr-FR" w:eastAsia="fr-FR"/>
        </w:rPr>
        <w:t xml:space="preserve"> une offre touristique innovante et structurée sur les </w:t>
      </w:r>
      <w:r w:rsidR="005E3D54">
        <w:rPr>
          <w:rFonts w:ascii="Open Sans" w:eastAsia="Times New Roman" w:hAnsi="Open Sans" w:cs="Open Sans"/>
          <w:color w:val="212121"/>
          <w:lang w:val="fr-FR" w:eastAsia="fr-FR"/>
        </w:rPr>
        <w:t>spécificit</w:t>
      </w:r>
      <w:r w:rsidRPr="003518F4">
        <w:rPr>
          <w:rFonts w:ascii="Open Sans" w:eastAsia="Times New Roman" w:hAnsi="Open Sans" w:cs="Open Sans"/>
          <w:color w:val="212121"/>
          <w:lang w:val="fr-FR" w:eastAsia="fr-FR"/>
        </w:rPr>
        <w:t>és locales</w:t>
      </w:r>
      <w:r w:rsidR="005E3D54">
        <w:rPr>
          <w:rFonts w:ascii="Open Sans" w:eastAsia="Times New Roman" w:hAnsi="Open Sans" w:cs="Open Sans"/>
          <w:color w:val="212121"/>
          <w:lang w:val="fr-FR" w:eastAsia="fr-FR"/>
        </w:rPr>
        <w:t>.</w:t>
      </w:r>
    </w:p>
    <w:p w:rsidR="003D261F" w:rsidRDefault="004131AE" w:rsidP="0091595D">
      <w:pPr>
        <w:jc w:val="both"/>
        <w:rPr>
          <w:rFonts w:ascii="Open Sans" w:hAnsi="Open Sans" w:cs="Open Sans"/>
          <w:shd w:val="clear" w:color="auto" w:fill="FFFFFF"/>
          <w:lang w:val="fr-FR"/>
        </w:rPr>
      </w:pPr>
      <w:r w:rsidRPr="003518F4">
        <w:rPr>
          <w:rFonts w:ascii="Open Sans" w:hAnsi="Open Sans" w:cs="Open Sans"/>
          <w:shd w:val="clear" w:color="auto" w:fill="FFFFFF"/>
          <w:lang w:val="fr-FR"/>
        </w:rPr>
        <w:t xml:space="preserve">VIVIMED veut développer des solutions innovantes de tourisme durable, </w:t>
      </w:r>
      <w:r w:rsidR="005E3D54">
        <w:rPr>
          <w:rFonts w:ascii="Open Sans" w:hAnsi="Open Sans" w:cs="Open Sans"/>
          <w:shd w:val="clear" w:color="auto" w:fill="FFFFFF"/>
          <w:lang w:val="fr-FR"/>
        </w:rPr>
        <w:t>prenant en compte</w:t>
      </w:r>
      <w:r w:rsidRPr="003518F4">
        <w:rPr>
          <w:rFonts w:ascii="Open Sans" w:hAnsi="Open Sans" w:cs="Open Sans"/>
          <w:shd w:val="clear" w:color="auto" w:fill="FFFFFF"/>
          <w:lang w:val="fr-FR"/>
        </w:rPr>
        <w:t xml:space="preserve"> la </w:t>
      </w:r>
      <w:r w:rsidR="005E3D54">
        <w:rPr>
          <w:rFonts w:ascii="Open Sans" w:hAnsi="Open Sans" w:cs="Open Sans"/>
          <w:shd w:val="clear" w:color="auto" w:fill="FFFFFF"/>
          <w:lang w:val="fr-FR"/>
        </w:rPr>
        <w:t>pluralité des ressources dans le</w:t>
      </w:r>
      <w:r w:rsidRPr="003518F4">
        <w:rPr>
          <w:rFonts w:ascii="Open Sans" w:hAnsi="Open Sans" w:cs="Open Sans"/>
          <w:shd w:val="clear" w:color="auto" w:fill="FFFFFF"/>
          <w:lang w:val="fr-FR"/>
        </w:rPr>
        <w:t xml:space="preserve"> cadre de l'environnement, de la culture, de la société civile et des filières économiques, </w:t>
      </w:r>
      <w:r w:rsidR="007810B2" w:rsidRPr="003518F4">
        <w:rPr>
          <w:rFonts w:ascii="Open Sans" w:hAnsi="Open Sans" w:cs="Open Sans"/>
          <w:shd w:val="clear" w:color="auto" w:fill="FFFFFF"/>
          <w:lang w:val="fr-FR"/>
        </w:rPr>
        <w:t>avec comme</w:t>
      </w:r>
      <w:r w:rsidRPr="003518F4">
        <w:rPr>
          <w:rFonts w:ascii="Open Sans" w:hAnsi="Open Sans" w:cs="Open Sans"/>
          <w:shd w:val="clear" w:color="auto" w:fill="FFFFFF"/>
          <w:lang w:val="fr-FR"/>
        </w:rPr>
        <w:t xml:space="preserve"> but de </w:t>
      </w:r>
      <w:r w:rsidR="005E3D54">
        <w:rPr>
          <w:rFonts w:ascii="Open Sans" w:hAnsi="Open Sans" w:cs="Open Sans"/>
          <w:shd w:val="clear" w:color="auto" w:fill="FFFFFF"/>
          <w:lang w:val="fr-FR"/>
        </w:rPr>
        <w:t>faire du</w:t>
      </w:r>
      <w:r w:rsidRPr="003518F4">
        <w:rPr>
          <w:rFonts w:ascii="Open Sans" w:hAnsi="Open Sans" w:cs="Open Sans"/>
          <w:shd w:val="clear" w:color="auto" w:fill="FFFFFF"/>
          <w:lang w:val="fr-FR"/>
        </w:rPr>
        <w:t xml:space="preserve"> tourisme</w:t>
      </w:r>
      <w:r w:rsidR="005E3D54">
        <w:rPr>
          <w:rFonts w:ascii="Open Sans" w:hAnsi="Open Sans" w:cs="Open Sans"/>
          <w:shd w:val="clear" w:color="auto" w:fill="FFFFFF"/>
          <w:lang w:val="fr-FR"/>
        </w:rPr>
        <w:t xml:space="preserve"> un</w:t>
      </w:r>
      <w:r w:rsidRPr="005E3D54">
        <w:rPr>
          <w:rFonts w:ascii="Open Sans" w:hAnsi="Open Sans" w:cs="Open Sans"/>
          <w:shd w:val="clear" w:color="auto" w:fill="FFFFFF"/>
          <w:lang w:val="fr-FR"/>
        </w:rPr>
        <w:t xml:space="preserve"> moteur </w:t>
      </w:r>
      <w:r w:rsidR="00FB4F0C" w:rsidRPr="005E3D54">
        <w:rPr>
          <w:rFonts w:ascii="Open Sans" w:hAnsi="Open Sans" w:cs="Open Sans"/>
          <w:shd w:val="clear" w:color="auto" w:fill="FFFFFF"/>
          <w:lang w:val="fr-FR"/>
        </w:rPr>
        <w:t>du</w:t>
      </w:r>
      <w:r w:rsidRPr="005E3D54">
        <w:rPr>
          <w:rFonts w:ascii="Open Sans" w:hAnsi="Open Sans" w:cs="Open Sans"/>
          <w:shd w:val="clear" w:color="auto" w:fill="FFFFFF"/>
          <w:lang w:val="fr-FR"/>
        </w:rPr>
        <w:t xml:space="preserve"> </w:t>
      </w:r>
      <w:r w:rsidRPr="003518F4">
        <w:rPr>
          <w:rFonts w:ascii="Open Sans" w:hAnsi="Open Sans" w:cs="Open Sans"/>
          <w:shd w:val="clear" w:color="auto" w:fill="FFFFFF"/>
          <w:lang w:val="fr-FR"/>
        </w:rPr>
        <w:t xml:space="preserve">développement </w:t>
      </w:r>
      <w:r w:rsidR="00346939" w:rsidRPr="003518F4">
        <w:rPr>
          <w:rFonts w:ascii="Open Sans" w:hAnsi="Open Sans" w:cs="Open Sans"/>
          <w:shd w:val="clear" w:color="auto" w:fill="FFFFFF"/>
          <w:lang w:val="fr-FR"/>
        </w:rPr>
        <w:t>durable de l'arrière-pays</w:t>
      </w:r>
      <w:r w:rsidR="005E3D54">
        <w:rPr>
          <w:rFonts w:ascii="Open Sans" w:hAnsi="Open Sans" w:cs="Open Sans"/>
          <w:shd w:val="clear" w:color="auto" w:fill="FFFFFF"/>
          <w:lang w:val="fr-FR"/>
        </w:rPr>
        <w:t xml:space="preserve"> méditerranéen</w:t>
      </w:r>
      <w:r w:rsidRPr="003518F4">
        <w:rPr>
          <w:rFonts w:ascii="Open Sans" w:hAnsi="Open Sans" w:cs="Open Sans"/>
          <w:shd w:val="clear" w:color="auto" w:fill="FFFFFF"/>
          <w:lang w:val="fr-FR"/>
        </w:rPr>
        <w:t xml:space="preserve">. </w:t>
      </w:r>
    </w:p>
    <w:p w:rsidR="003D261F" w:rsidRDefault="005E3D54" w:rsidP="0091595D">
      <w:pPr>
        <w:jc w:val="both"/>
        <w:rPr>
          <w:rFonts w:ascii="Open Sans" w:hAnsi="Open Sans" w:cs="Open Sans"/>
          <w:shd w:val="clear" w:color="auto" w:fill="FFFFFF"/>
          <w:lang w:val="fr-FR"/>
        </w:rPr>
      </w:pPr>
      <w:r>
        <w:rPr>
          <w:rFonts w:ascii="Open Sans" w:hAnsi="Open Sans" w:cs="Open Sans"/>
          <w:shd w:val="clear" w:color="auto" w:fill="FFFFFF"/>
          <w:lang w:val="fr-FR"/>
        </w:rPr>
        <w:t>Au sein de ce programme, deux thématiques intéressent plus particulière l’ATC :</w:t>
      </w:r>
    </w:p>
    <w:p w:rsidR="004131AE" w:rsidRDefault="003D261F" w:rsidP="0091595D">
      <w:pPr>
        <w:jc w:val="both"/>
        <w:rPr>
          <w:rFonts w:ascii="Open Sans" w:hAnsi="Open Sans" w:cs="Open Sans"/>
          <w:shd w:val="clear" w:color="auto" w:fill="FFFFFF"/>
          <w:lang w:val="fr-FR"/>
        </w:rPr>
      </w:pPr>
      <w:r>
        <w:rPr>
          <w:rFonts w:ascii="Open Sans" w:hAnsi="Open Sans" w:cs="Open Sans"/>
          <w:shd w:val="clear" w:color="auto" w:fill="FFFFFF"/>
          <w:lang w:val="fr-FR"/>
        </w:rPr>
        <w:t>- L</w:t>
      </w:r>
      <w:r w:rsidR="005E3D54">
        <w:rPr>
          <w:rFonts w:ascii="Open Sans" w:hAnsi="Open Sans" w:cs="Open Sans"/>
          <w:shd w:val="clear" w:color="auto" w:fill="FFFFFF"/>
          <w:lang w:val="fr-FR"/>
        </w:rPr>
        <w:t>’hébergement durable</w:t>
      </w:r>
      <w:r>
        <w:rPr>
          <w:rFonts w:ascii="Open Sans" w:hAnsi="Open Sans" w:cs="Open Sans"/>
          <w:shd w:val="clear" w:color="auto" w:fill="FFFFFF"/>
          <w:lang w:val="fr-FR"/>
        </w:rPr>
        <w:t xml:space="preserve"> que ce soit à travers le prisme de l’écoconception ou celui de mode gestion innovant (présence de représentant de « L’</w:t>
      </w:r>
      <w:proofErr w:type="spellStart"/>
      <w:r>
        <w:rPr>
          <w:rFonts w:ascii="Open Sans" w:hAnsi="Open Sans" w:cs="Open Sans"/>
          <w:shd w:val="clear" w:color="auto" w:fill="FFFFFF"/>
          <w:lang w:val="fr-FR"/>
        </w:rPr>
        <w:t>Albergo</w:t>
      </w:r>
      <w:proofErr w:type="spellEnd"/>
      <w:r>
        <w:rPr>
          <w:rFonts w:ascii="Open Sans" w:hAnsi="Open Sans" w:cs="Open Sans"/>
          <w:shd w:val="clear" w:color="auto" w:fill="FFFFFF"/>
          <w:lang w:val="fr-FR"/>
        </w:rPr>
        <w:t xml:space="preserve"> </w:t>
      </w:r>
      <w:proofErr w:type="spellStart"/>
      <w:r>
        <w:rPr>
          <w:rFonts w:ascii="Open Sans" w:hAnsi="Open Sans" w:cs="Open Sans"/>
          <w:shd w:val="clear" w:color="auto" w:fill="FFFFFF"/>
          <w:lang w:val="fr-FR"/>
        </w:rPr>
        <w:t>Diffuso</w:t>
      </w:r>
      <w:proofErr w:type="spellEnd"/>
      <w:r>
        <w:rPr>
          <w:rFonts w:ascii="Open Sans" w:hAnsi="Open Sans" w:cs="Open Sans"/>
          <w:shd w:val="clear" w:color="auto" w:fill="FFFFFF"/>
          <w:lang w:val="fr-FR"/>
        </w:rPr>
        <w:t> », modèle de gestion intégrée d’éléments de bâti traditionnel)</w:t>
      </w:r>
    </w:p>
    <w:p w:rsidR="003D261F" w:rsidRPr="003518F4" w:rsidRDefault="003D261F" w:rsidP="0091595D">
      <w:pPr>
        <w:jc w:val="both"/>
        <w:rPr>
          <w:rFonts w:ascii="Open Sans" w:hAnsi="Open Sans" w:cs="Open Sans"/>
          <w:shd w:val="clear" w:color="auto" w:fill="FFFFFF"/>
          <w:lang w:val="fr-FR"/>
        </w:rPr>
      </w:pPr>
      <w:r>
        <w:rPr>
          <w:rFonts w:ascii="Open Sans" w:hAnsi="Open Sans" w:cs="Open Sans"/>
          <w:shd w:val="clear" w:color="auto" w:fill="FFFFFF"/>
          <w:lang w:val="fr-FR"/>
        </w:rPr>
        <w:t>- La création de produits expérientiels à forte valeur ajoutée pour les territoires</w:t>
      </w:r>
    </w:p>
    <w:p w:rsidR="004131AE" w:rsidRPr="005E3D54" w:rsidRDefault="00FB4F0C" w:rsidP="0091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pen Sans" w:eastAsia="Times New Roman" w:hAnsi="Open Sans" w:cs="Open Sans"/>
          <w:color w:val="212121"/>
          <w:lang w:val="fr-FR" w:eastAsia="fr-FR"/>
        </w:rPr>
      </w:pPr>
      <w:r w:rsidRPr="005E3D54">
        <w:rPr>
          <w:rFonts w:ascii="Open Sans" w:hAnsi="Open Sans" w:cs="Open Sans"/>
          <w:shd w:val="clear" w:color="auto" w:fill="FFFFFF"/>
          <w:lang w:val="fr-FR"/>
        </w:rPr>
        <w:t>Le</w:t>
      </w:r>
      <w:r w:rsidR="004131AE" w:rsidRPr="005E3D54">
        <w:rPr>
          <w:rFonts w:ascii="Open Sans" w:hAnsi="Open Sans" w:cs="Open Sans"/>
          <w:shd w:val="clear" w:color="auto" w:fill="FFFFFF"/>
          <w:lang w:val="fr-FR"/>
        </w:rPr>
        <w:t xml:space="preserve"> budget pour mettre en</w:t>
      </w:r>
      <w:r w:rsidR="003518F4" w:rsidRPr="005E3D54">
        <w:rPr>
          <w:rFonts w:ascii="Open Sans" w:hAnsi="Open Sans" w:cs="Open Sans"/>
          <w:shd w:val="clear" w:color="auto" w:fill="FFFFFF"/>
          <w:lang w:val="fr-FR"/>
        </w:rPr>
        <w:t xml:space="preserve"> valeur </w:t>
      </w:r>
      <w:r w:rsidR="004131AE" w:rsidRPr="005E3D54">
        <w:rPr>
          <w:rFonts w:ascii="Open Sans" w:hAnsi="Open Sans" w:cs="Open Sans"/>
          <w:shd w:val="clear" w:color="auto" w:fill="FFFFFF"/>
          <w:lang w:val="fr-FR"/>
        </w:rPr>
        <w:t>10 territoires</w:t>
      </w:r>
      <w:r w:rsidR="002963A8" w:rsidRPr="005E3D54">
        <w:rPr>
          <w:rFonts w:ascii="Open Sans" w:hAnsi="Open Sans" w:cs="Open Sans"/>
          <w:shd w:val="clear" w:color="auto" w:fill="FFFFFF"/>
          <w:lang w:val="fr-FR"/>
        </w:rPr>
        <w:t xml:space="preserve">, comme </w:t>
      </w:r>
      <w:r w:rsidR="004131AE" w:rsidRPr="005E3D54">
        <w:rPr>
          <w:rFonts w:ascii="Open Sans" w:hAnsi="Open Sans" w:cs="Open Sans"/>
          <w:shd w:val="clear" w:color="auto" w:fill="FFFFFF"/>
          <w:lang w:val="fr-FR"/>
        </w:rPr>
        <w:t xml:space="preserve"> </w:t>
      </w:r>
      <w:r w:rsidR="007810B2" w:rsidRPr="005E3D54">
        <w:rPr>
          <w:rFonts w:ascii="Open Sans" w:hAnsi="Open Sans" w:cs="Open Sans"/>
          <w:shd w:val="clear" w:color="auto" w:fill="FFFFFF"/>
          <w:lang w:val="fr-FR"/>
        </w:rPr>
        <w:t xml:space="preserve">Monte </w:t>
      </w:r>
      <w:r w:rsidR="002963A8" w:rsidRPr="005E3D54">
        <w:rPr>
          <w:rFonts w:ascii="Open Sans" w:hAnsi="Open Sans" w:cs="Open Sans"/>
          <w:shd w:val="clear" w:color="auto" w:fill="FFFFFF"/>
          <w:lang w:val="fr-FR"/>
        </w:rPr>
        <w:t xml:space="preserve">Amiata, </w:t>
      </w:r>
      <w:proofErr w:type="spellStart"/>
      <w:r w:rsidR="004131AE" w:rsidRPr="005E3D54">
        <w:rPr>
          <w:rFonts w:ascii="Open Sans" w:hAnsi="Open Sans" w:cs="Open Sans"/>
          <w:shd w:val="clear" w:color="auto" w:fill="FFFFFF"/>
          <w:lang w:val="fr-FR"/>
        </w:rPr>
        <w:t>Garfagnana</w:t>
      </w:r>
      <w:proofErr w:type="spellEnd"/>
      <w:r w:rsidR="002963A8" w:rsidRPr="005E3D54">
        <w:rPr>
          <w:rFonts w:ascii="Open Sans" w:hAnsi="Open Sans" w:cs="Open Sans"/>
          <w:shd w:val="clear" w:color="auto" w:fill="FFFFFF"/>
          <w:lang w:val="fr-FR"/>
        </w:rPr>
        <w:t xml:space="preserve">, </w:t>
      </w:r>
      <w:proofErr w:type="spellStart"/>
      <w:r w:rsidR="002963A8" w:rsidRPr="005E3D54">
        <w:rPr>
          <w:rFonts w:ascii="Open Sans" w:hAnsi="Open Sans" w:cs="Open Sans"/>
          <w:shd w:val="clear" w:color="auto" w:fill="FFFFFF"/>
          <w:lang w:val="fr-FR"/>
        </w:rPr>
        <w:t>Lunigiana</w:t>
      </w:r>
      <w:proofErr w:type="spellEnd"/>
      <w:r w:rsidR="002963A8" w:rsidRPr="005E3D54">
        <w:rPr>
          <w:rFonts w:ascii="Open Sans" w:hAnsi="Open Sans" w:cs="Open Sans"/>
          <w:shd w:val="clear" w:color="auto" w:fill="FFFFFF"/>
          <w:lang w:val="fr-FR"/>
        </w:rPr>
        <w:t xml:space="preserve"> pour la Toscane</w:t>
      </w:r>
      <w:r w:rsidR="004131AE" w:rsidRPr="005E3D54">
        <w:rPr>
          <w:rFonts w:ascii="Open Sans" w:hAnsi="Open Sans" w:cs="Open Sans"/>
          <w:shd w:val="clear" w:color="auto" w:fill="FFFFFF"/>
          <w:lang w:val="fr-FR"/>
        </w:rPr>
        <w:t xml:space="preserve">; </w:t>
      </w:r>
      <w:proofErr w:type="spellStart"/>
      <w:r w:rsidR="002963A8" w:rsidRPr="005E3D54">
        <w:rPr>
          <w:rFonts w:ascii="Open Sans" w:hAnsi="Open Sans" w:cs="Open Sans"/>
          <w:shd w:val="clear" w:color="auto" w:fill="FFFFFF"/>
          <w:lang w:val="fr-FR"/>
        </w:rPr>
        <w:t>Barbagia</w:t>
      </w:r>
      <w:proofErr w:type="spellEnd"/>
      <w:r w:rsidR="002963A8" w:rsidRPr="005E3D54">
        <w:rPr>
          <w:rFonts w:ascii="Open Sans" w:hAnsi="Open Sans" w:cs="Open Sans"/>
          <w:shd w:val="clear" w:color="auto" w:fill="FFFFFF"/>
          <w:lang w:val="fr-FR"/>
        </w:rPr>
        <w:t xml:space="preserve">, </w:t>
      </w:r>
      <w:proofErr w:type="spellStart"/>
      <w:r w:rsidR="002963A8" w:rsidRPr="005E3D54">
        <w:rPr>
          <w:rFonts w:ascii="Open Sans" w:hAnsi="Open Sans" w:cs="Open Sans"/>
          <w:shd w:val="clear" w:color="auto" w:fill="FFFFFF"/>
          <w:lang w:val="fr-FR"/>
        </w:rPr>
        <w:t>Montiferru</w:t>
      </w:r>
      <w:proofErr w:type="spellEnd"/>
      <w:r w:rsidR="002963A8" w:rsidRPr="005E3D54">
        <w:rPr>
          <w:rFonts w:ascii="Open Sans" w:hAnsi="Open Sans" w:cs="Open Sans"/>
          <w:shd w:val="clear" w:color="auto" w:fill="FFFFFF"/>
          <w:lang w:val="fr-FR"/>
        </w:rPr>
        <w:t xml:space="preserve"> e </w:t>
      </w:r>
      <w:proofErr w:type="spellStart"/>
      <w:r w:rsidR="002963A8" w:rsidRPr="005E3D54">
        <w:rPr>
          <w:rFonts w:ascii="Open Sans" w:hAnsi="Open Sans" w:cs="Open Sans"/>
          <w:shd w:val="clear" w:color="auto" w:fill="FFFFFF"/>
          <w:lang w:val="fr-FR"/>
        </w:rPr>
        <w:t>Ogliastra</w:t>
      </w:r>
      <w:proofErr w:type="spellEnd"/>
      <w:r w:rsidR="002963A8" w:rsidRPr="005E3D54">
        <w:rPr>
          <w:rFonts w:ascii="Open Sans" w:hAnsi="Open Sans" w:cs="Open Sans"/>
          <w:shd w:val="clear" w:color="auto" w:fill="FFFFFF"/>
          <w:lang w:val="fr-FR"/>
        </w:rPr>
        <w:t xml:space="preserve">  pour la </w:t>
      </w:r>
      <w:r w:rsidR="004131AE" w:rsidRPr="005E3D54">
        <w:rPr>
          <w:rFonts w:ascii="Open Sans" w:hAnsi="Open Sans" w:cs="Open Sans"/>
          <w:shd w:val="clear" w:color="auto" w:fill="FFFFFF"/>
          <w:lang w:val="fr-FR"/>
        </w:rPr>
        <w:t>Sardaigne</w:t>
      </w:r>
      <w:r w:rsidR="002963A8" w:rsidRPr="005E3D54">
        <w:rPr>
          <w:rFonts w:ascii="Open Sans" w:hAnsi="Open Sans" w:cs="Open Sans"/>
          <w:shd w:val="clear" w:color="auto" w:fill="FFFFFF"/>
          <w:lang w:val="fr-FR"/>
        </w:rPr>
        <w:t xml:space="preserve">; </w:t>
      </w:r>
      <w:r w:rsidR="007C4BF3" w:rsidRPr="005E3D54">
        <w:rPr>
          <w:rFonts w:ascii="Open Sans" w:hAnsi="Open Sans" w:cs="Open Sans"/>
          <w:shd w:val="clear" w:color="auto" w:fill="FFFFFF"/>
          <w:lang w:val="fr-FR"/>
        </w:rPr>
        <w:t>deux</w:t>
      </w:r>
      <w:r w:rsidR="002963A8" w:rsidRPr="005E3D54">
        <w:rPr>
          <w:rFonts w:ascii="Open Sans" w:hAnsi="Open Sans" w:cs="Open Sans"/>
          <w:shd w:val="clear" w:color="auto" w:fill="FFFFFF"/>
          <w:lang w:val="fr-FR"/>
        </w:rPr>
        <w:t xml:space="preserve"> territoire</w:t>
      </w:r>
      <w:r w:rsidR="007810B2" w:rsidRPr="005E3D54">
        <w:rPr>
          <w:rFonts w:ascii="Open Sans" w:hAnsi="Open Sans" w:cs="Open Sans"/>
          <w:shd w:val="clear" w:color="auto" w:fill="FFFFFF"/>
          <w:lang w:val="fr-FR"/>
        </w:rPr>
        <w:t>s</w:t>
      </w:r>
      <w:r w:rsidR="00B05C04" w:rsidRPr="005E3D54">
        <w:rPr>
          <w:rFonts w:ascii="Open Sans" w:hAnsi="Open Sans" w:cs="Open Sans"/>
          <w:shd w:val="clear" w:color="auto" w:fill="FFFFFF"/>
          <w:lang w:val="fr-FR"/>
        </w:rPr>
        <w:t xml:space="preserve"> pour la Corse,</w:t>
      </w:r>
      <w:r w:rsidR="007C4BF3" w:rsidRPr="005E3D54">
        <w:rPr>
          <w:rFonts w:ascii="Open Sans" w:hAnsi="Open Sans" w:cs="Open Sans"/>
          <w:shd w:val="clear" w:color="auto" w:fill="FFFFFF"/>
          <w:lang w:val="fr-FR"/>
        </w:rPr>
        <w:t xml:space="preserve"> </w:t>
      </w:r>
      <w:r w:rsidR="007810B2" w:rsidRPr="005E3D54">
        <w:rPr>
          <w:rFonts w:ascii="Open Sans" w:hAnsi="Open Sans" w:cs="Open Sans"/>
          <w:shd w:val="clear" w:color="auto" w:fill="FFFFFF"/>
          <w:lang w:val="fr-FR"/>
        </w:rPr>
        <w:t>un</w:t>
      </w:r>
      <w:r w:rsidR="002963A8" w:rsidRPr="005E3D54">
        <w:rPr>
          <w:rFonts w:ascii="Open Sans" w:hAnsi="Open Sans" w:cs="Open Sans"/>
          <w:shd w:val="clear" w:color="auto" w:fill="FFFFFF"/>
          <w:lang w:val="fr-FR"/>
        </w:rPr>
        <w:t xml:space="preserve"> territoire pour la </w:t>
      </w:r>
      <w:r w:rsidR="003518F4" w:rsidRPr="005E3D54">
        <w:rPr>
          <w:rFonts w:ascii="Open Sans" w:hAnsi="Open Sans" w:cs="Open Sans"/>
          <w:shd w:val="clear" w:color="auto" w:fill="FFFFFF"/>
          <w:lang w:val="fr-FR"/>
        </w:rPr>
        <w:t xml:space="preserve">région </w:t>
      </w:r>
      <w:r w:rsidR="002963A8" w:rsidRPr="005E3D54">
        <w:rPr>
          <w:rFonts w:ascii="Open Sans" w:hAnsi="Open Sans" w:cs="Open Sans"/>
          <w:shd w:val="clear" w:color="auto" w:fill="FFFFFF"/>
          <w:lang w:val="fr-FR"/>
        </w:rPr>
        <w:t>PACA</w:t>
      </w:r>
      <w:r w:rsidR="00B05C04" w:rsidRPr="005E3D54">
        <w:rPr>
          <w:rFonts w:ascii="Open Sans" w:hAnsi="Open Sans" w:cs="Open Sans"/>
          <w:shd w:val="clear" w:color="auto" w:fill="FFFFFF"/>
          <w:lang w:val="fr-FR"/>
        </w:rPr>
        <w:t xml:space="preserve"> et un en Ligurie</w:t>
      </w:r>
      <w:r w:rsidRPr="005E3D54">
        <w:rPr>
          <w:rFonts w:ascii="Open Sans" w:hAnsi="Open Sans" w:cs="Open Sans"/>
          <w:shd w:val="clear" w:color="auto" w:fill="FFFFFF"/>
          <w:lang w:val="fr-FR"/>
        </w:rPr>
        <w:t xml:space="preserve"> est</w:t>
      </w:r>
      <w:r w:rsidRPr="005E3D54">
        <w:rPr>
          <w:rFonts w:ascii="Open Sans" w:hAnsi="Open Sans" w:cs="Open Sans"/>
          <w:color w:val="FF0000"/>
          <w:shd w:val="clear" w:color="auto" w:fill="FFFFFF"/>
          <w:lang w:val="fr-FR"/>
        </w:rPr>
        <w:t xml:space="preserve"> </w:t>
      </w:r>
      <w:r w:rsidRPr="005E3D54">
        <w:rPr>
          <w:rFonts w:ascii="Open Sans" w:hAnsi="Open Sans" w:cs="Open Sans"/>
          <w:shd w:val="clear" w:color="auto" w:fill="FFFFFF"/>
          <w:lang w:val="fr-FR"/>
        </w:rPr>
        <w:t>de 1.380.932 euros</w:t>
      </w:r>
    </w:p>
    <w:p w:rsidR="004131AE" w:rsidRPr="0091595D" w:rsidRDefault="004131AE" w:rsidP="0091595D">
      <w:pPr>
        <w:pStyle w:val="PrformatHTML"/>
        <w:shd w:val="clear" w:color="auto" w:fill="FFFFFF"/>
        <w:spacing w:after="200" w:line="276" w:lineRule="auto"/>
        <w:jc w:val="both"/>
        <w:rPr>
          <w:rFonts w:ascii="Open Sans" w:hAnsi="Open Sans" w:cs="Open Sans"/>
          <w:color w:val="212121"/>
          <w:sz w:val="22"/>
          <w:szCs w:val="22"/>
          <w:lang w:val="fr-FR"/>
        </w:rPr>
      </w:pPr>
      <w:r w:rsidRPr="0091595D">
        <w:rPr>
          <w:rFonts w:ascii="Open Sans" w:hAnsi="Open Sans" w:cs="Open Sans"/>
          <w:color w:val="212121"/>
          <w:sz w:val="22"/>
          <w:szCs w:val="22"/>
          <w:lang w:val="fr-FR" w:eastAsia="fr-FR"/>
        </w:rPr>
        <w:t>Sur le plan de l’innovation, VIVIMED propose une méthodologie participative et transversale avec des outils tels que </w:t>
      </w:r>
      <w:r w:rsidRPr="0091595D">
        <w:rPr>
          <w:rFonts w:ascii="Open Sans" w:hAnsi="Open Sans" w:cs="Open Sans"/>
          <w:i/>
          <w:color w:val="212121"/>
          <w:sz w:val="22"/>
          <w:szCs w:val="22"/>
          <w:lang w:val="fr-FR" w:eastAsia="fr-FR"/>
        </w:rPr>
        <w:t xml:space="preserve">Living </w:t>
      </w:r>
      <w:proofErr w:type="spellStart"/>
      <w:r w:rsidRPr="0091595D">
        <w:rPr>
          <w:rFonts w:ascii="Open Sans" w:hAnsi="Open Sans" w:cs="Open Sans"/>
          <w:i/>
          <w:color w:val="212121"/>
          <w:sz w:val="22"/>
          <w:szCs w:val="22"/>
          <w:lang w:val="fr-FR" w:eastAsia="fr-FR"/>
        </w:rPr>
        <w:t>Labs</w:t>
      </w:r>
      <w:proofErr w:type="spellEnd"/>
      <w:r w:rsidRPr="0091595D">
        <w:rPr>
          <w:rFonts w:ascii="Open Sans" w:hAnsi="Open Sans" w:cs="Open Sans"/>
          <w:color w:val="212121"/>
          <w:sz w:val="22"/>
          <w:szCs w:val="22"/>
          <w:lang w:val="fr-FR" w:eastAsia="fr-FR"/>
        </w:rPr>
        <w:t xml:space="preserve">, </w:t>
      </w:r>
      <w:r w:rsidR="005E3D54">
        <w:rPr>
          <w:rFonts w:ascii="Open Sans" w:hAnsi="Open Sans" w:cs="Open Sans"/>
          <w:i/>
          <w:color w:val="212121"/>
          <w:sz w:val="22"/>
          <w:szCs w:val="22"/>
          <w:lang w:val="fr-FR" w:eastAsia="fr-FR"/>
        </w:rPr>
        <w:t>s</w:t>
      </w:r>
      <w:r w:rsidRPr="0091595D">
        <w:rPr>
          <w:rFonts w:ascii="Open Sans" w:hAnsi="Open Sans" w:cs="Open Sans"/>
          <w:i/>
          <w:color w:val="212121"/>
          <w:sz w:val="22"/>
          <w:szCs w:val="22"/>
          <w:lang w:val="fr-FR" w:eastAsia="fr-FR"/>
        </w:rPr>
        <w:t>éminaires, ateliers et sessions</w:t>
      </w:r>
      <w:r w:rsidRPr="0091595D">
        <w:rPr>
          <w:rFonts w:ascii="Open Sans" w:hAnsi="Open Sans" w:cs="Open Sans"/>
          <w:color w:val="212121"/>
          <w:sz w:val="22"/>
          <w:szCs w:val="22"/>
          <w:lang w:val="fr-FR" w:eastAsia="fr-FR"/>
        </w:rPr>
        <w:t xml:space="preserve"> </w:t>
      </w:r>
      <w:r w:rsidRPr="0091595D">
        <w:rPr>
          <w:rFonts w:ascii="Open Sans" w:hAnsi="Open Sans" w:cs="Open Sans"/>
          <w:i/>
          <w:color w:val="212121"/>
          <w:sz w:val="22"/>
          <w:szCs w:val="22"/>
          <w:lang w:val="fr-FR" w:eastAsia="fr-FR"/>
        </w:rPr>
        <w:t>B2B</w:t>
      </w:r>
      <w:r w:rsidRPr="0091595D">
        <w:rPr>
          <w:rFonts w:ascii="Open Sans" w:hAnsi="Open Sans" w:cs="Open Sans"/>
          <w:color w:val="212121"/>
          <w:sz w:val="22"/>
          <w:szCs w:val="22"/>
          <w:lang w:val="fr-FR" w:eastAsia="fr-FR"/>
        </w:rPr>
        <w:t xml:space="preserve">, </w:t>
      </w:r>
      <w:proofErr w:type="spellStart"/>
      <w:r w:rsidRPr="0091595D">
        <w:rPr>
          <w:rFonts w:ascii="Open Sans" w:hAnsi="Open Sans" w:cs="Open Sans"/>
          <w:i/>
          <w:color w:val="212121"/>
          <w:sz w:val="22"/>
          <w:szCs w:val="22"/>
          <w:lang w:val="fr-FR" w:eastAsia="fr-FR"/>
        </w:rPr>
        <w:t>Scouting</w:t>
      </w:r>
      <w:proofErr w:type="spellEnd"/>
      <w:r w:rsidRPr="0091595D">
        <w:rPr>
          <w:rFonts w:ascii="Open Sans" w:hAnsi="Open Sans" w:cs="Open Sans"/>
          <w:color w:val="212121"/>
          <w:sz w:val="22"/>
          <w:szCs w:val="22"/>
          <w:lang w:val="fr-FR" w:eastAsia="fr-FR"/>
        </w:rPr>
        <w:t xml:space="preserve"> et </w:t>
      </w:r>
      <w:r w:rsidRPr="0091595D">
        <w:rPr>
          <w:rFonts w:ascii="Open Sans" w:hAnsi="Open Sans" w:cs="Open Sans"/>
          <w:i/>
          <w:color w:val="212121"/>
          <w:sz w:val="22"/>
          <w:szCs w:val="22"/>
          <w:lang w:val="fr-FR" w:eastAsia="fr-FR"/>
        </w:rPr>
        <w:t xml:space="preserve">Coaching </w:t>
      </w:r>
      <w:r w:rsidRPr="0091595D">
        <w:rPr>
          <w:rFonts w:ascii="Open Sans" w:hAnsi="Open Sans" w:cs="Open Sans"/>
          <w:color w:val="212121"/>
          <w:sz w:val="22"/>
          <w:szCs w:val="22"/>
          <w:lang w:val="fr-FR" w:eastAsia="fr-FR"/>
        </w:rPr>
        <w:t xml:space="preserve">aux entreprises pour </w:t>
      </w:r>
      <w:r w:rsidRPr="0091595D">
        <w:rPr>
          <w:rFonts w:ascii="Open Sans" w:hAnsi="Open Sans" w:cs="Open Sans"/>
          <w:color w:val="212121"/>
          <w:sz w:val="22"/>
          <w:szCs w:val="22"/>
          <w:lang w:val="fr-FR"/>
        </w:rPr>
        <w:t xml:space="preserve">faciliter et permettre la construction d'une </w:t>
      </w:r>
      <w:r w:rsidR="007810B2">
        <w:rPr>
          <w:rFonts w:ascii="Open Sans" w:hAnsi="Open Sans" w:cs="Open Sans"/>
          <w:color w:val="212121"/>
          <w:sz w:val="22"/>
          <w:szCs w:val="22"/>
          <w:lang w:val="fr-FR"/>
        </w:rPr>
        <w:t xml:space="preserve">offre touristique plus </w:t>
      </w:r>
      <w:r w:rsidR="00FB4F0C">
        <w:rPr>
          <w:rFonts w:ascii="Open Sans" w:hAnsi="Open Sans" w:cs="Open Sans"/>
          <w:color w:val="212121"/>
          <w:sz w:val="22"/>
          <w:szCs w:val="22"/>
          <w:lang w:val="fr-FR"/>
        </w:rPr>
        <w:t>consciencieuse,</w:t>
      </w:r>
      <w:r w:rsidR="007810B2">
        <w:rPr>
          <w:rFonts w:ascii="Open Sans" w:hAnsi="Open Sans" w:cs="Open Sans"/>
          <w:color w:val="212121"/>
          <w:sz w:val="22"/>
          <w:szCs w:val="22"/>
          <w:lang w:val="fr-FR"/>
        </w:rPr>
        <w:t xml:space="preserve"> innovante et compétitive</w:t>
      </w:r>
      <w:r w:rsidRPr="0091595D">
        <w:rPr>
          <w:rFonts w:ascii="Open Sans" w:hAnsi="Open Sans" w:cs="Open Sans"/>
          <w:color w:val="212121"/>
          <w:sz w:val="22"/>
          <w:szCs w:val="22"/>
          <w:lang w:val="fr-FR"/>
        </w:rPr>
        <w:t>.</w:t>
      </w:r>
    </w:p>
    <w:p w:rsidR="004131AE" w:rsidRPr="002963A8" w:rsidRDefault="004131AE" w:rsidP="007C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00" w:lineRule="atLeast"/>
        <w:rPr>
          <w:rFonts w:ascii="Open Sans" w:eastAsia="Times New Roman" w:hAnsi="Open Sans" w:cs="Open Sans"/>
          <w:color w:val="212121"/>
          <w:lang w:val="fr-FR" w:eastAsia="fr-FR"/>
        </w:rPr>
      </w:pPr>
    </w:p>
    <w:p w:rsidR="004131AE" w:rsidRPr="002963A8" w:rsidRDefault="004131AE" w:rsidP="007C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00" w:lineRule="atLeast"/>
        <w:rPr>
          <w:rFonts w:ascii="Open Sans" w:eastAsia="Times New Roman" w:hAnsi="Open Sans" w:cs="Open Sans"/>
          <w:color w:val="212121"/>
          <w:lang w:val="fr-FR" w:eastAsia="fr-FR"/>
        </w:rPr>
      </w:pPr>
    </w:p>
    <w:p w:rsidR="004131AE" w:rsidRPr="002963A8" w:rsidRDefault="004131AE" w:rsidP="007C4BF3">
      <w:pPr>
        <w:spacing w:after="120" w:line="300" w:lineRule="atLeast"/>
        <w:jc w:val="both"/>
        <w:rPr>
          <w:rFonts w:ascii="Open Sans" w:hAnsi="Open Sans" w:cs="Open Sans"/>
          <w:shd w:val="clear" w:color="auto" w:fill="FFFFFF"/>
          <w:lang w:val="fr-FR"/>
        </w:rPr>
      </w:pPr>
    </w:p>
    <w:p w:rsidR="006C15F0" w:rsidRPr="002963A8" w:rsidRDefault="006C15F0" w:rsidP="007C4BF3">
      <w:pPr>
        <w:shd w:val="clear" w:color="auto" w:fill="FFFFFF"/>
        <w:spacing w:after="120" w:line="300" w:lineRule="atLeast"/>
        <w:jc w:val="center"/>
        <w:rPr>
          <w:rFonts w:ascii="Open Sans" w:hAnsi="Open Sans" w:cs="Open Sans"/>
          <w:i/>
          <w:color w:val="1F497D"/>
          <w:lang w:val="fr-FR" w:eastAsia="it-IT"/>
        </w:rPr>
      </w:pPr>
    </w:p>
    <w:sectPr w:rsidR="006C15F0" w:rsidRPr="002963A8" w:rsidSect="002963A8">
      <w:headerReference w:type="default" r:id="rId9"/>
      <w:footerReference w:type="default" r:id="rId10"/>
      <w:pgSz w:w="11906" w:h="16838" w:code="9"/>
      <w:pgMar w:top="2410" w:right="1276" w:bottom="851" w:left="1276" w:header="1276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2F" w:rsidRDefault="000C032F" w:rsidP="00B3584E">
      <w:pPr>
        <w:spacing w:after="0" w:line="240" w:lineRule="auto"/>
      </w:pPr>
      <w:r>
        <w:separator/>
      </w:r>
    </w:p>
  </w:endnote>
  <w:endnote w:type="continuationSeparator" w:id="0">
    <w:p w:rsidR="000C032F" w:rsidRDefault="000C032F" w:rsidP="00B3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FD" w:rsidRDefault="00192AD0" w:rsidP="00B3584E">
    <w:pPr>
      <w:pStyle w:val="Pieddepage"/>
      <w:tabs>
        <w:tab w:val="left" w:pos="4050"/>
      </w:tabs>
      <w:jc w:val="right"/>
      <w:rPr>
        <w:rFonts w:ascii="Montserrat" w:hAnsi="Montserrat"/>
        <w:b/>
        <w:bCs/>
        <w:color w:val="003399"/>
        <w:spacing w:val="1"/>
        <w:sz w:val="16"/>
        <w:szCs w:val="16"/>
      </w:rPr>
    </w:pPr>
    <w:r>
      <w:rPr>
        <w:noProof/>
        <w:lang w:val="fr-FR" w:eastAsia="fr-FR"/>
      </w:rPr>
      <w:drawing>
        <wp:inline distT="0" distB="0" distL="0" distR="0" wp14:anchorId="23007582" wp14:editId="63A8D205">
          <wp:extent cx="5928360" cy="793750"/>
          <wp:effectExtent l="0" t="0" r="0" b="6350"/>
          <wp:docPr id="5" name="Immagine 5" descr="\\192.168.0.12\Civile\Civile 2016\Alberto Agostini\vivimed approvato\definitivi stampa\social\banda loghi con 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2\Civile\Civile 2016\Alberto Agostini\vivimed approvato\definitivi stampa\social\banda loghi con slog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2F" w:rsidRDefault="000C032F" w:rsidP="00B3584E">
      <w:pPr>
        <w:spacing w:after="0" w:line="240" w:lineRule="auto"/>
      </w:pPr>
      <w:r>
        <w:separator/>
      </w:r>
    </w:p>
  </w:footnote>
  <w:footnote w:type="continuationSeparator" w:id="0">
    <w:p w:rsidR="000C032F" w:rsidRDefault="000C032F" w:rsidP="00B3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84E" w:rsidRDefault="00D33590">
    <w:pPr>
      <w:pStyle w:val="En-tte"/>
    </w:pPr>
    <w:r>
      <w:rPr>
        <w:rFonts w:ascii="Arial" w:eastAsia="Calibri" w:hAnsi="Arial" w:cs="Arial"/>
        <w:b/>
        <w:noProof/>
        <w:color w:val="1F497D"/>
        <w:sz w:val="20"/>
        <w:szCs w:val="20"/>
        <w:lang w:val="fr-FR" w:eastAsia="fr-FR"/>
      </w:rPr>
      <w:drawing>
        <wp:inline distT="0" distB="0" distL="0" distR="0" wp14:anchorId="21F11C38" wp14:editId="39D45CFF">
          <wp:extent cx="3600000" cy="1126732"/>
          <wp:effectExtent l="0" t="0" r="635" b="0"/>
          <wp:docPr id="1" name="Immagine 1" descr="\\192.168.0.12\Civile\Civile 2016\Alberto Agostini\vivimed approvato\definitivi stampa\social\loghi integrati vivimed jpg\logo integrato vivimed-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2\Civile\Civile 2016\Alberto Agostini\vivimed approvato\definitivi stampa\social\loghi integrati vivimed jpg\logo integrato vivimed-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1126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E41EE"/>
    <w:multiLevelType w:val="hybridMultilevel"/>
    <w:tmpl w:val="133C2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48"/>
    <w:rsid w:val="000350AB"/>
    <w:rsid w:val="00051359"/>
    <w:rsid w:val="00074581"/>
    <w:rsid w:val="000C032F"/>
    <w:rsid w:val="000C7443"/>
    <w:rsid w:val="000F3B7B"/>
    <w:rsid w:val="00107B6F"/>
    <w:rsid w:val="0017580C"/>
    <w:rsid w:val="00192AD0"/>
    <w:rsid w:val="002270C1"/>
    <w:rsid w:val="00236DCE"/>
    <w:rsid w:val="002963A8"/>
    <w:rsid w:val="002C14A5"/>
    <w:rsid w:val="002F110B"/>
    <w:rsid w:val="003067A3"/>
    <w:rsid w:val="00346939"/>
    <w:rsid w:val="003518F4"/>
    <w:rsid w:val="00353405"/>
    <w:rsid w:val="0038087F"/>
    <w:rsid w:val="003B2DD6"/>
    <w:rsid w:val="003D261F"/>
    <w:rsid w:val="003D49AB"/>
    <w:rsid w:val="003E0148"/>
    <w:rsid w:val="003E40A3"/>
    <w:rsid w:val="004131AE"/>
    <w:rsid w:val="005529E5"/>
    <w:rsid w:val="00556FE7"/>
    <w:rsid w:val="005E3D54"/>
    <w:rsid w:val="00642CF2"/>
    <w:rsid w:val="006773F2"/>
    <w:rsid w:val="006862EB"/>
    <w:rsid w:val="006C15F0"/>
    <w:rsid w:val="00712BC2"/>
    <w:rsid w:val="007810B2"/>
    <w:rsid w:val="007C4BF3"/>
    <w:rsid w:val="007C5435"/>
    <w:rsid w:val="00822312"/>
    <w:rsid w:val="0087574D"/>
    <w:rsid w:val="008E311B"/>
    <w:rsid w:val="0091595D"/>
    <w:rsid w:val="009875A0"/>
    <w:rsid w:val="009E1071"/>
    <w:rsid w:val="00A42956"/>
    <w:rsid w:val="00AB24E1"/>
    <w:rsid w:val="00AC6B69"/>
    <w:rsid w:val="00B05C04"/>
    <w:rsid w:val="00B3584E"/>
    <w:rsid w:val="00C65A15"/>
    <w:rsid w:val="00C92072"/>
    <w:rsid w:val="00CB27B7"/>
    <w:rsid w:val="00CE27D9"/>
    <w:rsid w:val="00D02DF0"/>
    <w:rsid w:val="00D33590"/>
    <w:rsid w:val="00D90252"/>
    <w:rsid w:val="00E46275"/>
    <w:rsid w:val="00E9043E"/>
    <w:rsid w:val="00EA03EC"/>
    <w:rsid w:val="00F009AC"/>
    <w:rsid w:val="00F16D13"/>
    <w:rsid w:val="00F779FD"/>
    <w:rsid w:val="00F82201"/>
    <w:rsid w:val="00FB4F0C"/>
    <w:rsid w:val="00FB7764"/>
    <w:rsid w:val="00F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A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584E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B3584E"/>
  </w:style>
  <w:style w:type="paragraph" w:styleId="Pieddepage">
    <w:name w:val="footer"/>
    <w:basedOn w:val="Normal"/>
    <w:link w:val="PieddepageCar"/>
    <w:unhideWhenUsed/>
    <w:rsid w:val="00B3584E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B3584E"/>
  </w:style>
  <w:style w:type="paragraph" w:styleId="Textedebulles">
    <w:name w:val="Balloon Text"/>
    <w:basedOn w:val="Normal"/>
    <w:link w:val="TextedebullesCar"/>
    <w:uiPriority w:val="99"/>
    <w:semiHidden/>
    <w:unhideWhenUsed/>
    <w:rsid w:val="006773F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3F2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413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formatHTMLCar">
    <w:name w:val="Préformaté HTML Car"/>
    <w:basedOn w:val="Policepardfaut"/>
    <w:link w:val="PrformatHTML"/>
    <w:uiPriority w:val="99"/>
    <w:rsid w:val="004131AE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4131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A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584E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B3584E"/>
  </w:style>
  <w:style w:type="paragraph" w:styleId="Pieddepage">
    <w:name w:val="footer"/>
    <w:basedOn w:val="Normal"/>
    <w:link w:val="PieddepageCar"/>
    <w:unhideWhenUsed/>
    <w:rsid w:val="00B3584E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B3584E"/>
  </w:style>
  <w:style w:type="paragraph" w:styleId="Textedebulles">
    <w:name w:val="Balloon Text"/>
    <w:basedOn w:val="Normal"/>
    <w:link w:val="TextedebullesCar"/>
    <w:uiPriority w:val="99"/>
    <w:semiHidden/>
    <w:unhideWhenUsed/>
    <w:rsid w:val="006773F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3F2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413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formatHTMLCar">
    <w:name w:val="Préformaté HTML Car"/>
    <w:basedOn w:val="Policepardfaut"/>
    <w:link w:val="PrformatHTML"/>
    <w:uiPriority w:val="99"/>
    <w:rsid w:val="004131AE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4131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97DA-0E0D-4F3C-B96A-38D90EC9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2398</Characters>
  <Application>Microsoft Office Word</Application>
  <DocSecurity>4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Laure-Hélène Peres</cp:lastModifiedBy>
  <cp:revision>2</cp:revision>
  <cp:lastPrinted>2017-05-15T13:01:00Z</cp:lastPrinted>
  <dcterms:created xsi:type="dcterms:W3CDTF">2017-06-06T13:05:00Z</dcterms:created>
  <dcterms:modified xsi:type="dcterms:W3CDTF">2017-06-06T13:05:00Z</dcterms:modified>
</cp:coreProperties>
</file>