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A4" w:rsidRPr="002546A4" w:rsidRDefault="002546A4" w:rsidP="002546A4">
      <w:pPr>
        <w:jc w:val="center"/>
        <w:rPr>
          <w:rFonts w:ascii="Bienvenue TT" w:eastAsia="Calibri" w:hAnsi="Bienvenue TT" w:cs="Times New Roman"/>
          <w:b/>
        </w:rPr>
      </w:pPr>
      <w:r w:rsidRPr="002546A4">
        <w:rPr>
          <w:rFonts w:ascii="Bienvenue TT" w:eastAsia="Calibri" w:hAnsi="Bienvenue TT" w:cs="Times New Roman"/>
          <w:b/>
          <w:noProof/>
          <w:lang w:eastAsia="fr-FR"/>
        </w:rPr>
        <w:drawing>
          <wp:inline distT="0" distB="0" distL="0" distR="0" wp14:anchorId="75218EA7" wp14:editId="236A9707">
            <wp:extent cx="1869440" cy="1043940"/>
            <wp:effectExtent l="0" t="0" r="0" b="3810"/>
            <wp:docPr id="1" name="Image 1" descr="C:\Users\bmalvisi.DOM_ATC\Pictures\logo atc horizont.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malvisi.DOM_ATC\Pictures\logo atc horizont. 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6A4" w:rsidRPr="002546A4" w:rsidRDefault="002546A4" w:rsidP="002546A4">
      <w:pPr>
        <w:jc w:val="center"/>
        <w:rPr>
          <w:rFonts w:ascii="Bienvenue TT" w:eastAsia="Calibri" w:hAnsi="Bienvenue TT" w:cs="Times New Roman"/>
          <w:b/>
        </w:rPr>
      </w:pPr>
    </w:p>
    <w:tbl>
      <w:tblPr>
        <w:tblW w:w="0" w:type="auto"/>
        <w:tblInd w:w="19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</w:tblGrid>
      <w:tr w:rsidR="002546A4" w:rsidRPr="002546A4" w:rsidTr="00532819">
        <w:trPr>
          <w:trHeight w:val="100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546A4" w:rsidRPr="002546A4" w:rsidRDefault="002546A4" w:rsidP="002546A4">
            <w:pPr>
              <w:spacing w:after="0"/>
              <w:jc w:val="center"/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</w:pPr>
            <w:r w:rsidRPr="002546A4"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  <w:t xml:space="preserve">DOSSIER DE DEMANDE D’AIDE PUBLIQUE </w:t>
            </w:r>
          </w:p>
          <w:p w:rsidR="002546A4" w:rsidRPr="002546A4" w:rsidRDefault="002546A4" w:rsidP="002546A4">
            <w:pPr>
              <w:spacing w:after="0"/>
              <w:jc w:val="center"/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</w:pPr>
            <w:r w:rsidRPr="002546A4"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  <w:t xml:space="preserve">OFFICES DE TOURISME </w:t>
            </w:r>
          </w:p>
          <w:p w:rsidR="002546A4" w:rsidRPr="002546A4" w:rsidRDefault="002546A4" w:rsidP="002546A4">
            <w:pPr>
              <w:spacing w:after="0"/>
              <w:jc w:val="center"/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</w:pPr>
            <w:r w:rsidRPr="002546A4"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  <w:t xml:space="preserve">ET SYNDICATS D’INITIATIVE </w:t>
            </w:r>
          </w:p>
          <w:p w:rsidR="002546A4" w:rsidRPr="002546A4" w:rsidRDefault="002546A4" w:rsidP="002546A4">
            <w:pPr>
              <w:spacing w:after="0"/>
              <w:jc w:val="center"/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</w:pPr>
            <w:r w:rsidRPr="002546A4"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  <w:t>VOLET FONCTIONNEMENT-ANIMATION</w:t>
            </w:r>
          </w:p>
          <w:p w:rsidR="002546A4" w:rsidRPr="002546A4" w:rsidRDefault="002546A4" w:rsidP="002546A4">
            <w:pPr>
              <w:spacing w:after="0"/>
              <w:jc w:val="center"/>
              <w:rPr>
                <w:rFonts w:ascii="Bienvenue TT" w:eastAsia="Calibri" w:hAnsi="Bienvenue TT" w:cs="Times New Roman"/>
              </w:rPr>
            </w:pPr>
            <w:r w:rsidRPr="002546A4"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  <w:t>ANNEE 201</w:t>
            </w:r>
            <w:r w:rsidR="00E03C81">
              <w:rPr>
                <w:rFonts w:ascii="Bienvenue TT" w:eastAsia="Calibri" w:hAnsi="Bienvenue TT" w:cs="Times New Roman"/>
                <w:b/>
                <w:color w:val="FFFFFF" w:themeColor="background1"/>
                <w:sz w:val="24"/>
                <w:szCs w:val="24"/>
              </w:rPr>
              <w:t>6</w:t>
            </w:r>
          </w:p>
        </w:tc>
      </w:tr>
    </w:tbl>
    <w:p w:rsidR="002546A4" w:rsidRPr="002546A4" w:rsidRDefault="002546A4" w:rsidP="002546A4">
      <w:pPr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  <w:bdr w:val="single" w:sz="4" w:space="0" w:color="auto"/>
        </w:rPr>
        <w:t xml:space="preserve">     </w:t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6A6A6" w:themeFill="background1" w:themeFillShade="A6"/>
        <w:tabs>
          <w:tab w:val="left" w:pos="5954"/>
        </w:tabs>
        <w:spacing w:after="0"/>
        <w:ind w:left="709" w:right="1273" w:hanging="709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Cadre réservé à l’ATC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6A6A6" w:themeFill="background1" w:themeFillShade="A6"/>
        <w:tabs>
          <w:tab w:val="left" w:pos="5954"/>
        </w:tabs>
        <w:spacing w:after="0"/>
        <w:ind w:left="709" w:right="1273" w:hanging="709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 xml:space="preserve">Date de réception du dossier : </w:t>
      </w:r>
    </w:p>
    <w:p w:rsidR="002546A4" w:rsidRPr="002546A4" w:rsidRDefault="002546A4" w:rsidP="002546A4">
      <w:pPr>
        <w:spacing w:after="0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</w:p>
    <w:p w:rsidR="002546A4" w:rsidRPr="002546A4" w:rsidRDefault="002546A4" w:rsidP="002546A4">
      <w:pPr>
        <w:spacing w:after="0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 xml:space="preserve">Référence : </w:t>
      </w:r>
    </w:p>
    <w:p w:rsidR="002546A4" w:rsidRPr="002546A4" w:rsidRDefault="002546A4" w:rsidP="002546A4">
      <w:pPr>
        <w:numPr>
          <w:ilvl w:val="0"/>
          <w:numId w:val="2"/>
        </w:numPr>
        <w:tabs>
          <w:tab w:val="left" w:pos="-1593"/>
        </w:tabs>
        <w:suppressAutoHyphens/>
        <w:autoSpaceDN w:val="0"/>
        <w:spacing w:after="0" w:line="240" w:lineRule="auto"/>
        <w:jc w:val="both"/>
        <w:textAlignment w:val="baseline"/>
        <w:rPr>
          <w:rFonts w:ascii="Bienvenue TT" w:eastAsia="Times New Roman" w:hAnsi="Bienvenue TT" w:cs="Times New Roman"/>
          <w:sz w:val="20"/>
          <w:szCs w:val="20"/>
          <w:lang w:eastAsia="fr-FR"/>
        </w:rPr>
      </w:pPr>
      <w:r w:rsidRPr="002546A4">
        <w:rPr>
          <w:rFonts w:ascii="Bienvenue TT" w:eastAsia="Times New Roman" w:hAnsi="Bienvenue TT" w:cs="Times New Roman"/>
          <w:b/>
          <w:sz w:val="20"/>
          <w:szCs w:val="20"/>
          <w:lang w:eastAsia="fr-FR"/>
        </w:rPr>
        <w:t>Règlement des Aides aux O.T.S.I :</w:t>
      </w:r>
    </w:p>
    <w:p w:rsidR="002546A4" w:rsidRPr="002546A4" w:rsidRDefault="002546A4" w:rsidP="002546A4">
      <w:pPr>
        <w:tabs>
          <w:tab w:val="left" w:pos="-1593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Times New Roman" w:hAnsi="Bienvenue TT" w:cs="Times New Roman"/>
          <w:sz w:val="20"/>
          <w:szCs w:val="20"/>
          <w:lang w:eastAsia="fr-FR"/>
        </w:rPr>
        <w:t>Délibération : ATC/CA/4/7 du 15 décembre 2014 portant modification du règlement des aides aux Offices de Tourisme et Syndicats d’Initiative) </w:t>
      </w:r>
      <w:r w:rsidRPr="002546A4">
        <w:rPr>
          <w:rFonts w:ascii="Bienvenue TT" w:eastAsia="Times New Roman" w:hAnsi="Bienvenue TT" w:cs="Times New Roman"/>
          <w:b/>
          <w:sz w:val="20"/>
          <w:szCs w:val="20"/>
          <w:lang w:eastAsia="fr-FR"/>
        </w:rPr>
        <w:t xml:space="preserve"> </w:t>
      </w:r>
    </w:p>
    <w:p w:rsidR="002546A4" w:rsidRPr="002546A4" w:rsidRDefault="002546A4" w:rsidP="002546A4">
      <w:pPr>
        <w:spacing w:after="0"/>
        <w:rPr>
          <w:rFonts w:ascii="Bienvenue TT" w:eastAsia="Calibri" w:hAnsi="Bienvenue TT" w:cs="Times New Roman"/>
          <w:b/>
          <w:sz w:val="20"/>
          <w:szCs w:val="20"/>
          <w:u w:val="single"/>
        </w:rPr>
      </w:pPr>
    </w:p>
    <w:p w:rsidR="002546A4" w:rsidRPr="002546A4" w:rsidRDefault="002546A4" w:rsidP="002546A4">
      <w:pPr>
        <w:spacing w:after="0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Nom de l’Office de Tourisme/Syndicat d’Initiative :</w:t>
      </w:r>
      <w:r w:rsidRPr="002546A4">
        <w:rPr>
          <w:rFonts w:ascii="Bienvenue TT" w:eastAsia="Calibri" w:hAnsi="Bienvenue TT" w:cs="Times New Roman"/>
          <w:b/>
          <w:sz w:val="20"/>
          <w:szCs w:val="20"/>
        </w:rPr>
        <w:t> </w:t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</w:t>
      </w:r>
    </w:p>
    <w:p w:rsidR="002546A4" w:rsidRPr="002546A4" w:rsidRDefault="002546A4" w:rsidP="002546A4">
      <w:pPr>
        <w:spacing w:after="0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 xml:space="preserve">Renseignements concernant l’Office de Tourisme/Syndicat d’Initiative : </w:t>
      </w:r>
    </w:p>
    <w:p w:rsidR="002546A4" w:rsidRPr="002546A4" w:rsidRDefault="002546A4" w:rsidP="002546A4">
      <w:pPr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RAISON SOCIALE :</w:t>
      </w: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FORME JURIDIQUE :  </w:t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ASSOCIATION    </w:t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E.P.I.C.  </w:t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S.P.A. (Service Public Administratif) </w:t>
      </w: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ADRESSE :</w:t>
      </w: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ACTIVITE, objet social :</w:t>
      </w: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N°SIRET :</w:t>
      </w: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N° ENREGISTREMENT à la Préfecture (associations) :</w:t>
      </w:r>
    </w:p>
    <w:p w:rsidR="002546A4" w:rsidRPr="002546A4" w:rsidRDefault="002546A4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- 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Régime TVA :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Assujetti :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OUI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NON</w:t>
      </w:r>
    </w:p>
    <w:p w:rsidR="002546A4" w:rsidRPr="002546A4" w:rsidRDefault="002546A4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FCTVA</w:t>
      </w:r>
      <w:r w:rsidRPr="002546A4">
        <w:rPr>
          <w:rFonts w:ascii="Bienvenue TT" w:eastAsia="Calibri" w:hAnsi="Bienvenue TT" w:cs="Times New Roman"/>
          <w:sz w:val="20"/>
          <w:szCs w:val="20"/>
          <w:vertAlign w:val="superscript"/>
        </w:rPr>
        <w:footnoteReference w:id="1"/>
      </w:r>
      <w:r w:rsidRPr="002546A4">
        <w:rPr>
          <w:rFonts w:ascii="Bienvenue TT" w:eastAsia="Calibri" w:hAnsi="Bienvenue TT" w:cs="Times New Roman"/>
          <w:sz w:val="20"/>
          <w:szCs w:val="20"/>
        </w:rPr>
        <w:t> :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OUI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NON</w:t>
      </w:r>
    </w:p>
    <w:p w:rsidR="002546A4" w:rsidRPr="002546A4" w:rsidRDefault="002546A4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Autres : prorata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OUI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NON</w:t>
      </w:r>
    </w:p>
    <w:p w:rsidR="002546A4" w:rsidRPr="002546A4" w:rsidRDefault="002546A4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</w:p>
    <w:p w:rsidR="000E71E1" w:rsidRDefault="002546A4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-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La taxe de séjour est instaurée sur le périmètre d’intervention de l’OT/SI :</w:t>
      </w:r>
      <w:r w:rsidR="000E71E1">
        <w:rPr>
          <w:rFonts w:ascii="Bienvenue TT" w:eastAsia="Calibri" w:hAnsi="Bienvenue TT" w:cs="Times New Roman"/>
          <w:sz w:val="20"/>
          <w:szCs w:val="20"/>
        </w:rPr>
        <w:t xml:space="preserve"> </w:t>
      </w:r>
    </w:p>
    <w:p w:rsidR="002546A4" w:rsidRDefault="000E71E1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>
        <w:rPr>
          <w:rFonts w:ascii="Bienvenue TT" w:eastAsia="Calibri" w:hAnsi="Bienvenue TT" w:cs="Times New Roman"/>
          <w:sz w:val="20"/>
          <w:szCs w:val="20"/>
        </w:rPr>
        <w:tab/>
      </w:r>
      <w:r w:rsidR="002546A4" w:rsidRPr="002546A4">
        <w:rPr>
          <w:rFonts w:ascii="Calibri" w:eastAsia="Calibri" w:hAnsi="Calibri" w:cs="Times New Roman"/>
        </w:rPr>
        <w:sym w:font="Wingdings" w:char="F0A8"/>
      </w:r>
      <w:r w:rsidR="002546A4" w:rsidRPr="002546A4">
        <w:rPr>
          <w:rFonts w:ascii="Calibri" w:eastAsia="Calibri" w:hAnsi="Calibri" w:cs="Times New Roman"/>
        </w:rPr>
        <w:t xml:space="preserve"> </w:t>
      </w:r>
      <w:r w:rsidR="002546A4" w:rsidRPr="002546A4">
        <w:rPr>
          <w:rFonts w:ascii="Bienvenue TT" w:eastAsia="Calibri" w:hAnsi="Bienvenue TT" w:cs="Times New Roman"/>
          <w:sz w:val="20"/>
          <w:szCs w:val="20"/>
        </w:rPr>
        <w:t>OUI</w:t>
      </w:r>
      <w:r w:rsidR="002546A4" w:rsidRPr="002546A4">
        <w:rPr>
          <w:rFonts w:ascii="Bienvenue TT" w:eastAsia="Calibri" w:hAnsi="Bienvenue TT" w:cs="Times New Roman"/>
          <w:sz w:val="20"/>
          <w:szCs w:val="20"/>
        </w:rPr>
        <w:tab/>
      </w:r>
      <w:r w:rsidR="002546A4" w:rsidRPr="002546A4">
        <w:rPr>
          <w:rFonts w:ascii="Bienvenue TT" w:eastAsia="Calibri" w:hAnsi="Bienvenue TT" w:cs="Times New Roman"/>
          <w:sz w:val="20"/>
          <w:szCs w:val="20"/>
        </w:rPr>
        <w:tab/>
      </w:r>
      <w:r w:rsidR="002546A4" w:rsidRPr="002546A4">
        <w:rPr>
          <w:rFonts w:ascii="Calibri" w:eastAsia="Calibri" w:hAnsi="Calibri" w:cs="Times New Roman"/>
        </w:rPr>
        <w:sym w:font="Wingdings" w:char="F0A8"/>
      </w:r>
      <w:r w:rsidR="002546A4" w:rsidRPr="002546A4">
        <w:rPr>
          <w:rFonts w:ascii="Calibri" w:eastAsia="Calibri" w:hAnsi="Calibri" w:cs="Times New Roman"/>
        </w:rPr>
        <w:t xml:space="preserve"> </w:t>
      </w:r>
      <w:r w:rsidR="002546A4" w:rsidRPr="002546A4">
        <w:rPr>
          <w:rFonts w:ascii="Bienvenue TT" w:eastAsia="Calibri" w:hAnsi="Bienvenue TT" w:cs="Times New Roman"/>
          <w:sz w:val="20"/>
          <w:szCs w:val="20"/>
        </w:rPr>
        <w:t>NON</w:t>
      </w:r>
    </w:p>
    <w:p w:rsidR="00962C4C" w:rsidRDefault="00962C4C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</w:p>
    <w:p w:rsidR="00962C4C" w:rsidRPr="00962C4C" w:rsidRDefault="00962C4C" w:rsidP="00962C4C">
      <w:pPr>
        <w:pStyle w:val="Paragraphedeliste"/>
        <w:numPr>
          <w:ilvl w:val="0"/>
          <w:numId w:val="3"/>
        </w:num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CC7A47">
        <w:rPr>
          <w:rFonts w:ascii="Bienvenue TT" w:eastAsia="Calibri" w:hAnsi="Bienvenue TT" w:cs="Times New Roman"/>
          <w:sz w:val="20"/>
          <w:szCs w:val="20"/>
        </w:rPr>
        <w:t>Montant de la taxe de séjour</w:t>
      </w:r>
      <w:r w:rsidR="004211E3" w:rsidRPr="002546A4">
        <w:rPr>
          <w:rFonts w:ascii="Bienvenue TT" w:eastAsia="Calibri" w:hAnsi="Bienvenue TT" w:cs="Times New Roman"/>
          <w:sz w:val="20"/>
          <w:szCs w:val="20"/>
          <w:vertAlign w:val="superscript"/>
        </w:rPr>
        <w:footnoteReference w:id="2"/>
      </w:r>
      <w:r w:rsidR="004211E3" w:rsidRPr="002546A4">
        <w:rPr>
          <w:rFonts w:ascii="Bienvenue TT" w:eastAsia="Calibri" w:hAnsi="Bienvenue TT" w:cs="Times New Roman"/>
          <w:sz w:val="20"/>
          <w:szCs w:val="20"/>
        </w:rPr>
        <w:t> </w:t>
      </w:r>
      <w:r w:rsidRPr="00CC7A47">
        <w:rPr>
          <w:rFonts w:ascii="Bienvenue TT" w:eastAsia="Calibri" w:hAnsi="Bienvenue TT" w:cs="Times New Roman"/>
          <w:sz w:val="20"/>
          <w:szCs w:val="20"/>
        </w:rPr>
        <w:t>:</w:t>
      </w:r>
      <w:r w:rsidRPr="00962C4C">
        <w:rPr>
          <w:rFonts w:ascii="Bienvenue TT" w:eastAsia="Calibri" w:hAnsi="Bienvenue TT" w:cs="Times New Roman"/>
          <w:sz w:val="20"/>
          <w:szCs w:val="20"/>
        </w:rPr>
        <w:t xml:space="preserve"> </w:t>
      </w:r>
      <w:r w:rsidRPr="00CC7A47">
        <w:rPr>
          <w:rFonts w:ascii="Bienvenue TT" w:eastAsia="Calibri" w:hAnsi="Bienvenue TT" w:cs="Times New Roman"/>
          <w:sz w:val="20"/>
          <w:szCs w:val="20"/>
        </w:rPr>
        <w:tab/>
      </w:r>
      <w:r w:rsidRPr="00CC7A47">
        <w:rPr>
          <w:rFonts w:ascii="Bienvenue TT" w:eastAsia="Calibri" w:hAnsi="Bienvenue TT" w:cs="Times New Roman"/>
          <w:sz w:val="20"/>
          <w:szCs w:val="20"/>
        </w:rPr>
        <w:tab/>
      </w:r>
      <w:r w:rsidR="00233837">
        <w:rPr>
          <w:rFonts w:ascii="Bienvenue TT" w:eastAsia="Calibri" w:hAnsi="Bienvenue TT" w:cs="Times New Roman"/>
          <w:sz w:val="20"/>
          <w:szCs w:val="20"/>
        </w:rPr>
        <w:tab/>
      </w:r>
      <w:r w:rsidR="00CC7A47">
        <w:rPr>
          <w:rFonts w:ascii="Bienvenue TT" w:eastAsia="Calibri" w:hAnsi="Bienvenue TT" w:cs="Times New Roman"/>
          <w:sz w:val="20"/>
          <w:szCs w:val="20"/>
        </w:rPr>
        <w:t xml:space="preserve"> </w:t>
      </w:r>
      <w:r w:rsidR="000E71E1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hAnsi="Calibri"/>
        </w:rPr>
        <w:sym w:font="Wingdings" w:char="F0A8"/>
      </w:r>
      <w:r w:rsidRPr="00962C4C">
        <w:rPr>
          <w:rFonts w:ascii="Calibri" w:eastAsia="Calibri" w:hAnsi="Calibri" w:cs="Times New Roman"/>
        </w:rPr>
        <w:t xml:space="preserve"> Réel</w:t>
      </w:r>
      <w:r w:rsidR="000E71E1">
        <w:rPr>
          <w:rFonts w:ascii="Calibri" w:eastAsia="Calibri" w:hAnsi="Calibri" w:cs="Times New Roman"/>
        </w:rPr>
        <w:tab/>
      </w:r>
      <w:r w:rsidRPr="00962C4C">
        <w:rPr>
          <w:rFonts w:ascii="Calibri" w:eastAsia="Calibri" w:hAnsi="Calibri" w:cs="Times New Roman"/>
        </w:rPr>
        <w:t xml:space="preserve"> </w:t>
      </w:r>
      <w:r w:rsidRPr="00962C4C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hAnsi="Calibri"/>
        </w:rPr>
        <w:sym w:font="Wingdings" w:char="F0A8"/>
      </w:r>
      <w:r w:rsidRPr="00962C4C">
        <w:rPr>
          <w:rFonts w:ascii="Calibri" w:eastAsia="Calibri" w:hAnsi="Calibri" w:cs="Times New Roman"/>
        </w:rPr>
        <w:t xml:space="preserve"> Forfait</w:t>
      </w:r>
    </w:p>
    <w:p w:rsidR="00962C4C" w:rsidRPr="002546A4" w:rsidRDefault="00962C4C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/>
        <w:contextualSpacing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L’OT/SI est adhérent à l’Office de Pays (Pôle) Touristique de son territoire :</w:t>
      </w:r>
    </w:p>
    <w:p w:rsidR="002546A4" w:rsidRPr="002546A4" w:rsidRDefault="002546A4" w:rsidP="002546A4">
      <w:pPr>
        <w:suppressAutoHyphens/>
        <w:autoSpaceDN w:val="0"/>
        <w:spacing w:after="0"/>
        <w:ind w:left="502"/>
        <w:contextualSpacing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="00233837">
        <w:rPr>
          <w:rFonts w:ascii="Calibri" w:eastAsia="Calibri" w:hAnsi="Calibri" w:cs="Times New Roman"/>
        </w:rPr>
        <w:tab/>
      </w:r>
      <w:r w:rsidR="000E71E1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OUI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NON</w:t>
      </w:r>
    </w:p>
    <w:p w:rsidR="002546A4" w:rsidRPr="002546A4" w:rsidRDefault="002546A4" w:rsidP="002546A4">
      <w:pPr>
        <w:suppressAutoHyphens/>
        <w:autoSpaceDN w:val="0"/>
        <w:spacing w:after="0"/>
        <w:ind w:left="502"/>
        <w:contextualSpacing/>
        <w:textAlignment w:val="baseline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numPr>
          <w:ilvl w:val="0"/>
          <w:numId w:val="3"/>
        </w:numPr>
        <w:suppressAutoHyphens/>
        <w:autoSpaceDN w:val="0"/>
        <w:spacing w:after="0"/>
        <w:contextualSpacing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L’OT/SI utilise l’outil de gestion de l’accueil mutualisé entre les OTSI et l’ATC </w:t>
      </w:r>
      <w:r w:rsidRPr="002546A4">
        <w:rPr>
          <w:rFonts w:ascii="Bienvenue TT" w:hAnsi="Bienvenue TT" w:cs="Arial"/>
          <w:sz w:val="20"/>
          <w:szCs w:val="20"/>
        </w:rPr>
        <w:t>(logiciel Octaedra)</w:t>
      </w:r>
      <w:r w:rsidRPr="002546A4">
        <w:rPr>
          <w:rFonts w:ascii="Bienvenue TT" w:hAnsi="Bienvenue TT" w:cs="Arial"/>
          <w:sz w:val="24"/>
          <w:szCs w:val="24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(joindre une attestation). </w:t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tab/>
      </w:r>
      <w:bookmarkStart w:id="0" w:name="_GoBack"/>
      <w:bookmarkEnd w:id="0"/>
      <w:r w:rsidRPr="002546A4">
        <w:rPr>
          <w:rFonts w:ascii="Calibri" w:eastAsia="Calibri" w:hAnsi="Calibri" w:cs="Times New Roman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OUI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Calibri" w:eastAsia="Calibri" w:hAnsi="Calibri" w:cs="Times New Roman"/>
        </w:rPr>
        <w:sym w:font="Wingdings" w:char="F0A8"/>
      </w:r>
      <w:r w:rsidRPr="002546A4">
        <w:rPr>
          <w:rFonts w:ascii="Calibri" w:eastAsia="Calibri" w:hAnsi="Calibri" w:cs="Times New Roman"/>
        </w:rPr>
        <w:t xml:space="preserve"> </w:t>
      </w:r>
      <w:r w:rsidRPr="002546A4">
        <w:rPr>
          <w:rFonts w:ascii="Bienvenue TT" w:eastAsia="Calibri" w:hAnsi="Bienvenue TT" w:cs="Times New Roman"/>
          <w:sz w:val="20"/>
          <w:szCs w:val="20"/>
        </w:rPr>
        <w:t>NON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lastRenderedPageBreak/>
        <w:t>Responsable légal de l’Office de Tourisme/Syndicat d’Initiative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Fonction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Identité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Coordonnées :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Tél : 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Fax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Adresse Mail :</w:t>
      </w:r>
    </w:p>
    <w:p w:rsidR="002546A4" w:rsidRPr="002546A4" w:rsidRDefault="002546A4" w:rsidP="002546A4">
      <w:pPr>
        <w:suppressAutoHyphens/>
        <w:autoSpaceDN w:val="0"/>
        <w:spacing w:after="0"/>
        <w:ind w:left="502" w:hanging="360"/>
        <w:textAlignment w:val="baseline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suppressAutoHyphens/>
        <w:autoSpaceDN w:val="0"/>
        <w:spacing w:after="0"/>
        <w:jc w:val="both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Responsable à contacter concernant le traitement du dossier </w:t>
      </w:r>
      <w:r w:rsidRPr="002546A4">
        <w:rPr>
          <w:rFonts w:ascii="Bienvenue TT" w:eastAsia="Calibri" w:hAnsi="Bienvenue TT" w:cs="Times New Roman"/>
          <w:sz w:val="20"/>
          <w:szCs w:val="20"/>
        </w:rPr>
        <w:t>(s’il diffère du représentant légal)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Fonction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Identité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Coordonnées :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Tél : </w:t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</w:r>
      <w:r w:rsidRPr="002546A4">
        <w:rPr>
          <w:rFonts w:ascii="Bienvenue TT" w:eastAsia="Calibri" w:hAnsi="Bienvenue TT" w:cs="Times New Roman"/>
          <w:sz w:val="20"/>
          <w:szCs w:val="20"/>
        </w:rPr>
        <w:tab/>
        <w:t>Fax :</w:t>
      </w:r>
    </w:p>
    <w:p w:rsidR="002546A4" w:rsidRPr="002546A4" w:rsidRDefault="002546A4" w:rsidP="002546A4">
      <w:pPr>
        <w:suppressAutoHyphens/>
        <w:autoSpaceDN w:val="0"/>
        <w:spacing w:after="0"/>
        <w:textAlignment w:val="baseline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Adresse Mail :</w:t>
      </w:r>
    </w:p>
    <w:p w:rsidR="002546A4" w:rsidRPr="002546A4" w:rsidRDefault="002546A4" w:rsidP="002546A4">
      <w:pPr>
        <w:spacing w:after="0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spacing w:after="0"/>
        <w:contextualSpacing/>
        <w:rPr>
          <w:rFonts w:ascii="Bienvenue TT" w:hAnsi="Bienvenue TT"/>
          <w:b/>
          <w:sz w:val="20"/>
          <w:szCs w:val="20"/>
          <w:u w:val="single"/>
        </w:rPr>
      </w:pPr>
      <w:r w:rsidRPr="002546A4">
        <w:rPr>
          <w:rFonts w:ascii="Bienvenue TT" w:hAnsi="Bienvenue TT"/>
          <w:b/>
          <w:sz w:val="20"/>
          <w:szCs w:val="20"/>
          <w:u w:val="single"/>
        </w:rPr>
        <w:t xml:space="preserve">Subvention de Fonctionnement-Animation : </w:t>
      </w:r>
    </w:p>
    <w:p w:rsidR="002546A4" w:rsidRPr="002546A4" w:rsidRDefault="002546A4" w:rsidP="002546A4">
      <w:pPr>
        <w:spacing w:after="0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Montant obtenu en 2014 auprès de l’ATC :</w:t>
      </w:r>
    </w:p>
    <w:p w:rsidR="002546A4" w:rsidRPr="002546A4" w:rsidRDefault="002546A4" w:rsidP="002546A4">
      <w:pPr>
        <w:spacing w:after="0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Montant sollicité en 2015 auprès de l’ATC :</w:t>
      </w:r>
    </w:p>
    <w:p w:rsidR="002546A4" w:rsidRPr="002546A4" w:rsidRDefault="002546A4" w:rsidP="002546A4">
      <w:pPr>
        <w:spacing w:after="0"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ienvenue TT" w:hAnsi="Bienvenue TT"/>
          <w:b/>
          <w:sz w:val="20"/>
          <w:szCs w:val="20"/>
        </w:rPr>
      </w:pPr>
      <w:r w:rsidRPr="002546A4">
        <w:rPr>
          <w:rFonts w:ascii="Bienvenue TT" w:hAnsi="Bienvenue TT"/>
          <w:b/>
          <w:sz w:val="20"/>
          <w:szCs w:val="20"/>
        </w:rPr>
        <w:t>Seuls pourront être éligibles les offices de tourisme et syndicats d’initiative pour lesquels une taxe de séjour est instaurée sur leur périmètre d’intervention.</w:t>
      </w:r>
    </w:p>
    <w:p w:rsidR="002546A4" w:rsidRPr="002546A4" w:rsidRDefault="002546A4" w:rsidP="002546A4">
      <w:pPr>
        <w:spacing w:after="0"/>
        <w:ind w:left="720"/>
        <w:contextualSpacing/>
        <w:jc w:val="both"/>
        <w:rPr>
          <w:rFonts w:ascii="Bienvenue TT" w:hAnsi="Bienvenue TT"/>
          <w:b/>
          <w:sz w:val="20"/>
          <w:szCs w:val="20"/>
        </w:rPr>
      </w:pPr>
    </w:p>
    <w:p w:rsidR="002546A4" w:rsidRPr="002546A4" w:rsidRDefault="002546A4" w:rsidP="002546A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Bienvenue TT" w:hAnsi="Bienvenue TT"/>
          <w:b/>
          <w:sz w:val="20"/>
          <w:szCs w:val="20"/>
        </w:rPr>
      </w:pPr>
      <w:r w:rsidRPr="002546A4">
        <w:rPr>
          <w:rFonts w:ascii="Bienvenue TT" w:hAnsi="Bienvenue TT"/>
          <w:b/>
          <w:sz w:val="20"/>
          <w:szCs w:val="20"/>
        </w:rPr>
        <w:t xml:space="preserve">Le montant alloué à une structure ne pourra excéder le soutien, connu au dépôt du dossier, attribué par les collectivités locales dont elle relève.   </w:t>
      </w:r>
    </w:p>
    <w:p w:rsidR="002546A4" w:rsidRPr="002546A4" w:rsidRDefault="002546A4" w:rsidP="002546A4">
      <w:pPr>
        <w:spacing w:after="0"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spacing w:after="0"/>
        <w:jc w:val="both"/>
        <w:rPr>
          <w:rFonts w:ascii="Bienvenue TT" w:hAnsi="Bienvenue TT"/>
          <w:sz w:val="20"/>
          <w:szCs w:val="20"/>
        </w:rPr>
      </w:pPr>
      <w:r w:rsidRPr="002546A4">
        <w:rPr>
          <w:rFonts w:ascii="Bienvenue TT" w:hAnsi="Bienvenue TT"/>
          <w:sz w:val="20"/>
          <w:szCs w:val="20"/>
        </w:rPr>
        <w:t>Les demandes présentées doivent (</w:t>
      </w:r>
      <w:r w:rsidRPr="002546A4">
        <w:rPr>
          <w:rFonts w:ascii="Bienvenue TT" w:hAnsi="Bienvenue TT"/>
          <w:sz w:val="20"/>
          <w:szCs w:val="20"/>
          <w:u w:val="single"/>
        </w:rPr>
        <w:t>lors d’une première demande</w:t>
      </w:r>
      <w:r w:rsidRPr="002546A4">
        <w:rPr>
          <w:rFonts w:ascii="Bienvenue TT" w:hAnsi="Bienvenue TT"/>
          <w:sz w:val="20"/>
          <w:szCs w:val="20"/>
        </w:rPr>
        <w:t>) :</w:t>
      </w:r>
    </w:p>
    <w:p w:rsidR="002546A4" w:rsidRPr="002546A4" w:rsidRDefault="002546A4" w:rsidP="002546A4">
      <w:pPr>
        <w:spacing w:after="0"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numPr>
          <w:ilvl w:val="0"/>
          <w:numId w:val="1"/>
        </w:numPr>
        <w:tabs>
          <w:tab w:val="left" w:pos="7938"/>
        </w:tabs>
        <w:spacing w:after="0" w:line="240" w:lineRule="auto"/>
        <w:contextualSpacing/>
        <w:jc w:val="both"/>
        <w:rPr>
          <w:rFonts w:ascii="Bienvenue TT" w:hAnsi="Bienvenue TT"/>
          <w:b/>
          <w:sz w:val="20"/>
          <w:szCs w:val="20"/>
        </w:rPr>
      </w:pPr>
      <w:r w:rsidRPr="002546A4">
        <w:rPr>
          <w:rFonts w:ascii="Bienvenue TT" w:hAnsi="Bienvenue TT"/>
          <w:b/>
          <w:sz w:val="20"/>
          <w:szCs w:val="20"/>
        </w:rPr>
        <w:t>Se conformer au respect des critères mentionnés à l’annexe 1 ci-joint au dossier, en fournissant toutes les pièces justificatives nécessaires permettant au service instructeur de déterminer le classement catégoriel fixant le montant de l’aide forfaitaire de base correspondante.</w:t>
      </w:r>
    </w:p>
    <w:p w:rsidR="002546A4" w:rsidRPr="002546A4" w:rsidRDefault="002546A4" w:rsidP="002546A4">
      <w:pPr>
        <w:tabs>
          <w:tab w:val="left" w:pos="7938"/>
        </w:tabs>
        <w:spacing w:after="0"/>
        <w:ind w:left="644"/>
        <w:contextualSpacing/>
        <w:jc w:val="both"/>
        <w:rPr>
          <w:rFonts w:ascii="Bienvenue TT" w:hAnsi="Bienvenue TT"/>
          <w:b/>
          <w:sz w:val="20"/>
          <w:szCs w:val="20"/>
        </w:rPr>
      </w:pP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Dans quelle catégorie situez-vous votre demande d’aide au fonctionnement ?</w:t>
      </w: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  </w:t>
      </w: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Catégorie III /  8000 €</w:t>
      </w: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  </w:t>
      </w: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Catégorie II / 12 000 €</w:t>
      </w: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  </w:t>
      </w: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Catégorie I/ 20 000 € </w:t>
      </w: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  </w:t>
      </w: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Catégorie Office de Pays (Pôle) Touristique / 25 000 €</w:t>
      </w:r>
    </w:p>
    <w:p w:rsidR="002546A4" w:rsidRPr="002546A4" w:rsidRDefault="002546A4" w:rsidP="002546A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spacing w:after="0"/>
        <w:jc w:val="both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contextualSpacing/>
        <w:jc w:val="both"/>
        <w:rPr>
          <w:rFonts w:ascii="Bienvenue TT" w:hAnsi="Bienvenue TT"/>
          <w:sz w:val="20"/>
          <w:szCs w:val="20"/>
        </w:rPr>
      </w:pPr>
      <w:r w:rsidRPr="002546A4">
        <w:rPr>
          <w:rFonts w:ascii="Bienvenue TT" w:hAnsi="Bienvenue TT"/>
          <w:sz w:val="20"/>
          <w:szCs w:val="20"/>
        </w:rPr>
        <w:t>A noter la possibilité, uniquement pour les OTSI dépourvu de façade littorale, d’obtenir une aide supplémentaire destinée à les soutenir. Elle est répartie comme suit :</w:t>
      </w: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</w:t>
      </w:r>
      <w:r w:rsidRPr="002546A4">
        <w:rPr>
          <w:rFonts w:ascii="Bienvenue TT" w:hAnsi="Bienvenue TT"/>
          <w:sz w:val="20"/>
          <w:szCs w:val="20"/>
        </w:rPr>
        <w:t>Structure de catégorie  III : 1 000 €</w:t>
      </w: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</w:t>
      </w:r>
      <w:r w:rsidRPr="002546A4">
        <w:rPr>
          <w:rFonts w:ascii="Bienvenue TT" w:hAnsi="Bienvenue TT"/>
          <w:sz w:val="20"/>
          <w:szCs w:val="20"/>
        </w:rPr>
        <w:t>Structure de catégorie  II : 3 000 €</w:t>
      </w: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sym w:font="Wingdings" w:char="F0A8"/>
      </w:r>
      <w:r w:rsidRPr="002546A4">
        <w:rPr>
          <w:rFonts w:ascii="Bienvenue TT" w:eastAsia="Calibri" w:hAnsi="Bienvenue TT" w:cs="Times New Roman"/>
          <w:sz w:val="20"/>
          <w:szCs w:val="20"/>
        </w:rPr>
        <w:t xml:space="preserve"> </w:t>
      </w:r>
      <w:r w:rsidRPr="002546A4">
        <w:rPr>
          <w:rFonts w:ascii="Bienvenue TT" w:hAnsi="Bienvenue TT"/>
          <w:sz w:val="20"/>
          <w:szCs w:val="20"/>
        </w:rPr>
        <w:t>Structure de catégorie  I : 5 000 €</w:t>
      </w: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ind w:left="284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567"/>
        <w:contextualSpacing/>
        <w:rPr>
          <w:rFonts w:ascii="Bienvenue TT" w:hAnsi="Bienvenue TT"/>
          <w:b/>
          <w:color w:val="000000" w:themeColor="text1"/>
          <w:sz w:val="20"/>
          <w:szCs w:val="20"/>
          <w:u w:val="single"/>
        </w:rPr>
      </w:pPr>
      <w:r w:rsidRPr="002546A4">
        <w:rPr>
          <w:rFonts w:ascii="Bienvenue TT" w:hAnsi="Bienvenue TT"/>
          <w:b/>
          <w:color w:val="000000" w:themeColor="text1"/>
          <w:sz w:val="20"/>
          <w:szCs w:val="20"/>
          <w:u w:val="single"/>
        </w:rPr>
        <w:lastRenderedPageBreak/>
        <w:t xml:space="preserve">IMPORTANT : </w:t>
      </w:r>
    </w:p>
    <w:p w:rsidR="002546A4" w:rsidRPr="002546A4" w:rsidRDefault="002546A4" w:rsidP="002546A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567"/>
        <w:contextualSpacing/>
        <w:rPr>
          <w:rFonts w:ascii="Bienvenue TT" w:hAnsi="Bienvenue TT"/>
          <w:b/>
          <w:color w:val="000000" w:themeColor="text1"/>
          <w:sz w:val="20"/>
          <w:szCs w:val="20"/>
        </w:rPr>
      </w:pPr>
      <w:r w:rsidRPr="002546A4">
        <w:rPr>
          <w:rFonts w:ascii="Bienvenue TT" w:hAnsi="Bienvenue TT"/>
          <w:b/>
          <w:color w:val="000000" w:themeColor="text1"/>
          <w:sz w:val="20"/>
          <w:szCs w:val="20"/>
        </w:rPr>
        <w:t>INSTRUCTION DES DOSSIERS DE DEMANDE DE SUBVENTION AU BENEFICE DES OTSI :</w:t>
      </w:r>
    </w:p>
    <w:p w:rsidR="002546A4" w:rsidRPr="002546A4" w:rsidRDefault="002546A4" w:rsidP="002546A4">
      <w:pPr>
        <w:spacing w:after="0"/>
        <w:ind w:left="720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spacing w:line="360" w:lineRule="auto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Les demandes présentées doivent </w:t>
      </w:r>
      <w:r w:rsidRPr="002546A4">
        <w:rPr>
          <w:rFonts w:ascii="Bienvenue TT" w:hAnsi="Bienvenue TT"/>
          <w:sz w:val="20"/>
          <w:szCs w:val="20"/>
        </w:rPr>
        <w:t>(</w:t>
      </w:r>
      <w:r w:rsidRPr="002546A4">
        <w:rPr>
          <w:rFonts w:ascii="Bienvenue TT" w:hAnsi="Bienvenue TT"/>
          <w:sz w:val="20"/>
          <w:szCs w:val="20"/>
          <w:u w:val="single"/>
        </w:rPr>
        <w:t>lors d’une première demande</w:t>
      </w:r>
      <w:r w:rsidRPr="002546A4">
        <w:rPr>
          <w:rFonts w:ascii="Bienvenue TT" w:hAnsi="Bienvenue TT"/>
          <w:sz w:val="20"/>
          <w:szCs w:val="20"/>
        </w:rPr>
        <w:t>) :</w:t>
      </w:r>
    </w:p>
    <w:p w:rsidR="002546A4" w:rsidRPr="002546A4" w:rsidRDefault="002546A4" w:rsidP="002546A4">
      <w:pPr>
        <w:numPr>
          <w:ilvl w:val="0"/>
          <w:numId w:val="1"/>
        </w:numPr>
        <w:tabs>
          <w:tab w:val="left" w:pos="7938"/>
        </w:tabs>
        <w:spacing w:line="360" w:lineRule="auto"/>
        <w:contextualSpacing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Se conformer au respect des critères mentionnés à l’annexe 1 du règlement des aides aux OTSI en fournissant toutes les pièces justificatives nécessaires permettant au service instructeur de déterminer la catégorie de classement fixant le montant de l’aide forfaitaire.</w:t>
      </w:r>
    </w:p>
    <w:p w:rsidR="002546A4" w:rsidRPr="002546A4" w:rsidRDefault="002546A4" w:rsidP="002546A4">
      <w:pPr>
        <w:tabs>
          <w:tab w:val="left" w:pos="7938"/>
        </w:tabs>
        <w:spacing w:line="360" w:lineRule="auto"/>
        <w:ind w:left="644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spacing w:line="360" w:lineRule="auto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Par ailleurs, ces demandes nécessitent la constitution d’un dossier de subvention qui doit contenir les  pièces obligatoires suivantes pour être instruit :</w:t>
      </w:r>
    </w:p>
    <w:p w:rsidR="002546A4" w:rsidRPr="002546A4" w:rsidRDefault="002546A4" w:rsidP="002546A4">
      <w:pPr>
        <w:spacing w:line="360" w:lineRule="auto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A fournir lors d’une première demande :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Documents d’identification du demandeur (SIRET, statuts, copie de la déclaration en Préfecture),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Convention avec la commune ou l’intercommunalité déléguant la mission de service public,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Régime de TVA auquel est soumis l’organisme,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Copie de l’arrêté du Président du Conseil exécutif de Corse concernant le classement de la structure,</w:t>
      </w:r>
    </w:p>
    <w:p w:rsidR="002546A4" w:rsidRPr="002546A4" w:rsidRDefault="002546A4" w:rsidP="002546A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Relevé bancaire ou postal.</w:t>
      </w:r>
    </w:p>
    <w:p w:rsidR="002546A4" w:rsidRPr="002546A4" w:rsidRDefault="002546A4" w:rsidP="002546A4">
      <w:pPr>
        <w:spacing w:after="0" w:line="360" w:lineRule="auto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</w:p>
    <w:p w:rsidR="002546A4" w:rsidRPr="002546A4" w:rsidRDefault="002546A4" w:rsidP="002546A4">
      <w:pPr>
        <w:spacing w:after="0" w:line="360" w:lineRule="auto"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A fournir tous les ans :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Lettre d’intention (courrier signé du représentant légal habilité à engager l’organisme),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Document autorisant le représentant de l’organisme à solliciter une subvention (procès-verbal d’assemblée générale, délibération du comité directeur),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Liste des membres des instances dirigeantes du bureau ou du conseil d’administration,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color w:val="000000" w:themeColor="text1"/>
          <w:sz w:val="20"/>
          <w:szCs w:val="20"/>
        </w:rPr>
      </w:pPr>
      <w:r w:rsidRPr="002546A4">
        <w:rPr>
          <w:rFonts w:ascii="Bienvenue TT" w:eastAsia="Calibri" w:hAnsi="Bienvenue TT" w:cs="Times New Roman"/>
          <w:color w:val="000000" w:themeColor="text1"/>
          <w:sz w:val="20"/>
          <w:szCs w:val="20"/>
        </w:rPr>
        <w:t>Rapport moral, bilan financier et comptes certifiés de l’année écoulée approuvées par l’organe statutaire compétent,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color w:val="000000" w:themeColor="text1"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color w:val="000000" w:themeColor="text1"/>
          <w:sz w:val="20"/>
          <w:szCs w:val="20"/>
        </w:rPr>
        <w:t>Budget prévisionnel approuvé par l’organe statutaire,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color w:val="000000" w:themeColor="text1"/>
          <w:sz w:val="20"/>
          <w:szCs w:val="20"/>
        </w:rPr>
        <w:t xml:space="preserve">Rapport d’activité de la structure conformément aux éléments indiqués à l’annexe 1 du présent </w:t>
      </w:r>
      <w:r w:rsidRPr="002546A4">
        <w:rPr>
          <w:rFonts w:ascii="Bienvenue TT" w:eastAsia="Calibri" w:hAnsi="Bienvenue TT" w:cs="Times New Roman"/>
          <w:b/>
          <w:sz w:val="20"/>
          <w:szCs w:val="20"/>
        </w:rPr>
        <w:t xml:space="preserve">dispositif, 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Programme d’activités et plan d’action prévisionnels,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Détail des recettes de la structure : subventions, taxe de séjour (préciser forfait ou réel) et autres sources de financements privées (adhésions, sponsoring, …),</w:t>
      </w:r>
    </w:p>
    <w:p w:rsidR="002546A4" w:rsidRPr="002546A4" w:rsidRDefault="002546A4" w:rsidP="002546A4">
      <w:pPr>
        <w:numPr>
          <w:ilvl w:val="0"/>
          <w:numId w:val="1"/>
        </w:num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 xml:space="preserve">Eléments relatifs à la masse salariale. </w:t>
      </w:r>
    </w:p>
    <w:p w:rsidR="002546A4" w:rsidRPr="002546A4" w:rsidRDefault="002546A4" w:rsidP="002546A4">
      <w:pPr>
        <w:spacing w:line="360" w:lineRule="auto"/>
        <w:ind w:left="644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/>
        <w:contextualSpacing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 xml:space="preserve">En vue de compléter votre dossier, il convient de joindre également les imprimés N° 1 ; 2 ; 3 et 4 ci-joints au dossier dûment complétés. </w:t>
      </w:r>
    </w:p>
    <w:p w:rsidR="002546A4" w:rsidRPr="002546A4" w:rsidRDefault="002546A4" w:rsidP="002546A4">
      <w:pPr>
        <w:spacing w:after="0" w:line="360" w:lineRule="auto"/>
        <w:contextualSpacing/>
        <w:jc w:val="both"/>
        <w:rPr>
          <w:rFonts w:ascii="Bienvenue TT" w:hAnsi="Bienvenue TT"/>
          <w:b/>
          <w:smallCaps/>
          <w:sz w:val="20"/>
          <w:szCs w:val="20"/>
          <w:u w:val="single"/>
        </w:rPr>
      </w:pPr>
      <w:r w:rsidRPr="002546A4">
        <w:rPr>
          <w:rFonts w:ascii="Bienvenue TT" w:hAnsi="Bienvenue TT"/>
          <w:b/>
          <w:smallCaps/>
          <w:sz w:val="20"/>
          <w:szCs w:val="20"/>
          <w:u w:val="single"/>
        </w:rPr>
        <w:t xml:space="preserve"> </w:t>
      </w:r>
    </w:p>
    <w:p w:rsidR="002546A4" w:rsidRPr="002546A4" w:rsidRDefault="002546A4" w:rsidP="002546A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567"/>
        <w:contextualSpacing/>
        <w:rPr>
          <w:rFonts w:ascii="Bienvenue TT" w:hAnsi="Bienvenue TT"/>
          <w:b/>
          <w:color w:val="000000" w:themeColor="text1"/>
          <w:sz w:val="20"/>
          <w:szCs w:val="20"/>
          <w:u w:val="single"/>
        </w:rPr>
      </w:pPr>
      <w:r w:rsidRPr="002546A4">
        <w:rPr>
          <w:rFonts w:ascii="Bienvenue TT" w:hAnsi="Bienvenue TT"/>
          <w:b/>
          <w:color w:val="000000" w:themeColor="text1"/>
          <w:sz w:val="20"/>
          <w:szCs w:val="20"/>
          <w:u w:val="single"/>
        </w:rPr>
        <w:lastRenderedPageBreak/>
        <w:t xml:space="preserve">IMPORTANT : </w:t>
      </w:r>
    </w:p>
    <w:p w:rsidR="002546A4" w:rsidRPr="002546A4" w:rsidRDefault="002546A4" w:rsidP="002546A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567"/>
        <w:contextualSpacing/>
        <w:rPr>
          <w:rFonts w:ascii="Bienvenue TT" w:hAnsi="Bienvenue TT"/>
          <w:b/>
          <w:color w:val="000000" w:themeColor="text1"/>
          <w:sz w:val="20"/>
          <w:szCs w:val="20"/>
        </w:rPr>
      </w:pPr>
      <w:r w:rsidRPr="002546A4">
        <w:rPr>
          <w:rFonts w:ascii="Bienvenue TT" w:hAnsi="Bienvenue TT"/>
          <w:b/>
          <w:color w:val="000000" w:themeColor="text1"/>
          <w:sz w:val="20"/>
          <w:szCs w:val="20"/>
        </w:rPr>
        <w:t>CONDITIONS DE VERSEMENT DE LA SUBVENTION POUR L’ANNEE EN COURS :</w:t>
      </w:r>
    </w:p>
    <w:p w:rsidR="002546A4" w:rsidRPr="002546A4" w:rsidRDefault="002546A4" w:rsidP="002546A4">
      <w:pPr>
        <w:spacing w:after="0"/>
        <w:ind w:left="720"/>
        <w:contextualSpacing/>
        <w:jc w:val="both"/>
        <w:rPr>
          <w:rFonts w:ascii="Bienvenue TT" w:hAnsi="Bienvenue TT"/>
          <w:sz w:val="20"/>
          <w:szCs w:val="20"/>
        </w:rPr>
      </w:pPr>
    </w:p>
    <w:p w:rsidR="002546A4" w:rsidRPr="002546A4" w:rsidRDefault="002546A4" w:rsidP="002546A4">
      <w:pPr>
        <w:spacing w:line="360" w:lineRule="auto"/>
        <w:jc w:val="both"/>
        <w:rPr>
          <w:rFonts w:ascii="Bienvenue TT" w:hAnsi="Bienvenue TT"/>
          <w:sz w:val="20"/>
          <w:szCs w:val="20"/>
        </w:rPr>
      </w:pPr>
      <w:r w:rsidRPr="002546A4">
        <w:rPr>
          <w:rFonts w:ascii="Bienvenue TT" w:hAnsi="Bienvenue TT"/>
          <w:sz w:val="20"/>
          <w:szCs w:val="20"/>
        </w:rPr>
        <w:t>Les conditions de versement sont les suivantes :</w:t>
      </w:r>
    </w:p>
    <w:p w:rsidR="002546A4" w:rsidRPr="002546A4" w:rsidRDefault="002546A4" w:rsidP="002546A4">
      <w:pPr>
        <w:spacing w:line="360" w:lineRule="auto"/>
        <w:contextualSpacing/>
        <w:jc w:val="both"/>
        <w:rPr>
          <w:rFonts w:ascii="Bienvenue TT" w:eastAsia="Calibri" w:hAnsi="Bienvenue TT" w:cs="Times New Roman"/>
          <w:b/>
          <w:color w:val="000000" w:themeColor="text1"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 xml:space="preserve">Pour obtenir l’aide, le pétitionnaire devra saisir l’ATC par lettre d’intention accompagnée de l’ensemble des pièces </w:t>
      </w:r>
      <w:r w:rsidRPr="002546A4">
        <w:rPr>
          <w:rFonts w:ascii="Bienvenue TT" w:eastAsia="Calibri" w:hAnsi="Bienvenue TT" w:cs="Times New Roman"/>
          <w:b/>
          <w:color w:val="000000" w:themeColor="text1"/>
          <w:sz w:val="20"/>
          <w:szCs w:val="20"/>
        </w:rPr>
        <w:t xml:space="preserve">listées en gras sur la page précédente (cf. Article 3 du Règlement des Aides aux OT/SI) </w:t>
      </w:r>
      <w:r w:rsidRPr="002546A4">
        <w:rPr>
          <w:rFonts w:ascii="Bienvenue TT" w:eastAsia="Calibri" w:hAnsi="Bienvenue TT" w:cs="Times New Roman"/>
          <w:b/>
          <w:color w:val="000000" w:themeColor="text1"/>
          <w:sz w:val="20"/>
          <w:szCs w:val="20"/>
          <w:u w:val="single"/>
        </w:rPr>
        <w:t xml:space="preserve">hormis </w:t>
      </w:r>
      <w:r w:rsidRPr="002546A4">
        <w:rPr>
          <w:rFonts w:ascii="Bienvenue TT" w:hAnsi="Bienvenue TT"/>
          <w:b/>
          <w:color w:val="000000" w:themeColor="text1"/>
          <w:sz w:val="20"/>
          <w:szCs w:val="20"/>
          <w:u w:val="single"/>
        </w:rPr>
        <w:t>le rapport moral, le bilan financier et les comptes certifiés de l’année écoulée</w:t>
      </w:r>
      <w:r w:rsidRPr="002546A4">
        <w:rPr>
          <w:rFonts w:ascii="Bienvenue TT" w:eastAsia="Calibri" w:hAnsi="Bienvenue TT" w:cs="Times New Roman"/>
          <w:b/>
          <w:color w:val="000000" w:themeColor="text1"/>
          <w:sz w:val="20"/>
          <w:szCs w:val="20"/>
          <w:u w:val="single"/>
        </w:rPr>
        <w:t xml:space="preserve">. </w:t>
      </w:r>
    </w:p>
    <w:p w:rsidR="002546A4" w:rsidRPr="002546A4" w:rsidRDefault="002546A4" w:rsidP="002546A4">
      <w:p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color w:val="000000" w:themeColor="text1"/>
          <w:sz w:val="20"/>
          <w:szCs w:val="20"/>
        </w:rPr>
        <w:t xml:space="preserve">Le </w:t>
      </w:r>
      <w:r w:rsidRPr="002546A4">
        <w:rPr>
          <w:rFonts w:ascii="Bienvenue TT" w:eastAsia="Calibri" w:hAnsi="Bienvenue TT" w:cs="Times New Roman"/>
          <w:b/>
          <w:sz w:val="20"/>
          <w:szCs w:val="20"/>
        </w:rPr>
        <w:t>versement de l’aide s’effectuera dans sa totalité à la signature de l’arrêté attributif de subvention.</w:t>
      </w:r>
    </w:p>
    <w:p w:rsidR="002546A4" w:rsidRPr="002546A4" w:rsidRDefault="002546A4" w:rsidP="002546A4">
      <w:p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spacing w:after="0" w:line="360" w:lineRule="auto"/>
        <w:jc w:val="both"/>
        <w:rPr>
          <w:rFonts w:ascii="Bienvenue TT" w:hAnsi="Bienvenue TT"/>
          <w:b/>
          <w:color w:val="000000" w:themeColor="text1"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Le bénéficiaire de l’aide sera tenu de fournir avant le 30 septembre de l’année en cours l</w:t>
      </w:r>
      <w:r w:rsidRPr="002546A4">
        <w:rPr>
          <w:rFonts w:ascii="Bienvenue TT" w:hAnsi="Bienvenue TT"/>
          <w:b/>
          <w:color w:val="000000" w:themeColor="text1"/>
          <w:sz w:val="20"/>
          <w:szCs w:val="20"/>
          <w:u w:val="single"/>
        </w:rPr>
        <w:t>es pièces suivantes de l’année écoulée, approuvées par l’organe statutaire compétent :</w:t>
      </w:r>
    </w:p>
    <w:p w:rsidR="002546A4" w:rsidRPr="002546A4" w:rsidRDefault="002546A4" w:rsidP="002546A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ienvenue TT" w:hAnsi="Bienvenue TT"/>
          <w:b/>
          <w:sz w:val="20"/>
          <w:szCs w:val="20"/>
          <w:u w:val="single"/>
        </w:rPr>
      </w:pPr>
      <w:r w:rsidRPr="002546A4">
        <w:rPr>
          <w:rFonts w:ascii="Bienvenue TT" w:hAnsi="Bienvenue TT"/>
          <w:b/>
          <w:sz w:val="20"/>
          <w:szCs w:val="20"/>
          <w:u w:val="single"/>
        </w:rPr>
        <w:t xml:space="preserve">Le rapport moral, </w:t>
      </w:r>
    </w:p>
    <w:p w:rsidR="002546A4" w:rsidRPr="002546A4" w:rsidRDefault="002546A4" w:rsidP="002546A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ienvenue TT" w:hAnsi="Bienvenue TT"/>
          <w:b/>
          <w:sz w:val="20"/>
          <w:szCs w:val="20"/>
          <w:u w:val="single"/>
        </w:rPr>
      </w:pPr>
      <w:r w:rsidRPr="002546A4">
        <w:rPr>
          <w:rFonts w:ascii="Bienvenue TT" w:hAnsi="Bienvenue TT"/>
          <w:b/>
          <w:sz w:val="20"/>
          <w:szCs w:val="20"/>
          <w:u w:val="single"/>
        </w:rPr>
        <w:t>Le bilan financier,</w:t>
      </w:r>
    </w:p>
    <w:p w:rsidR="002546A4" w:rsidRPr="002546A4" w:rsidRDefault="002546A4" w:rsidP="002546A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ienvenue TT" w:hAnsi="Bienvenue TT"/>
          <w:b/>
          <w:sz w:val="20"/>
          <w:szCs w:val="20"/>
          <w:u w:val="single"/>
        </w:rPr>
      </w:pPr>
      <w:r w:rsidRPr="002546A4">
        <w:rPr>
          <w:rFonts w:ascii="Bienvenue TT" w:hAnsi="Bienvenue TT"/>
          <w:b/>
          <w:sz w:val="20"/>
          <w:szCs w:val="20"/>
          <w:u w:val="single"/>
        </w:rPr>
        <w:t>Les comptes certifiés.</w:t>
      </w:r>
    </w:p>
    <w:p w:rsidR="002546A4" w:rsidRPr="002546A4" w:rsidRDefault="002546A4" w:rsidP="002546A4">
      <w:p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spacing w:line="360" w:lineRule="auto"/>
        <w:contextualSpacing/>
        <w:jc w:val="both"/>
        <w:rPr>
          <w:rFonts w:ascii="Bienvenue TT" w:eastAsia="Calibri" w:hAnsi="Bienvenue TT" w:cs="Times New Roman"/>
          <w:b/>
          <w:sz w:val="20"/>
          <w:szCs w:val="20"/>
          <w:u w:val="single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>Passé ce délai, si les documents énumérés ci-dessus n’ont pas été fournis, un titre de reversement sera alors émis à l’encontre du bénéficiaire de la subvention.</w:t>
      </w:r>
    </w:p>
    <w:p w:rsidR="002546A4" w:rsidRPr="002546A4" w:rsidRDefault="002546A4" w:rsidP="002546A4">
      <w:pPr>
        <w:spacing w:after="0" w:line="360" w:lineRule="auto"/>
        <w:contextualSpacing/>
        <w:jc w:val="both"/>
        <w:rPr>
          <w:rFonts w:ascii="Bienvenue TT" w:hAnsi="Bienvenue TT"/>
          <w:b/>
          <w:smallCaps/>
          <w:sz w:val="20"/>
          <w:szCs w:val="20"/>
          <w:u w:val="single"/>
        </w:rPr>
      </w:pP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Wingdings" w:hAnsi="Bienvenue TT" w:cs="Wingdings"/>
          <w:b/>
          <w:sz w:val="20"/>
          <w:szCs w:val="20"/>
          <w:lang w:eastAsia="fr-FR"/>
        </w:rPr>
      </w:pPr>
      <w:r w:rsidRPr="002546A4">
        <w:rPr>
          <w:rFonts w:ascii="Bienvenue TT" w:eastAsia="Wingdings" w:hAnsi="Bienvenue TT" w:cs="Wingdings"/>
          <w:b/>
          <w:sz w:val="20"/>
          <w:szCs w:val="20"/>
          <w:u w:val="single"/>
          <w:lang w:eastAsia="fr-FR"/>
        </w:rPr>
        <w:t>IMPORTANT </w:t>
      </w:r>
      <w:r w:rsidRPr="002546A4">
        <w:rPr>
          <w:rFonts w:ascii="Bienvenue TT" w:eastAsia="Wingdings" w:hAnsi="Bienvenue TT" w:cs="Wingdings"/>
          <w:b/>
          <w:sz w:val="20"/>
          <w:szCs w:val="20"/>
          <w:lang w:eastAsia="fr-FR"/>
        </w:rPr>
        <w:t>: COMPLETUDE DU DOSSIER :</w:t>
      </w:r>
    </w:p>
    <w:p w:rsidR="002546A4" w:rsidRPr="002546A4" w:rsidRDefault="002546A4" w:rsidP="002546A4">
      <w:pPr>
        <w:spacing w:after="0"/>
        <w:jc w:val="both"/>
        <w:rPr>
          <w:rFonts w:ascii="Bienvenue TT" w:eastAsia="Wingdings" w:hAnsi="Bienvenue TT" w:cs="Wingdings"/>
          <w:sz w:val="20"/>
          <w:szCs w:val="20"/>
          <w:lang w:eastAsia="fr-FR"/>
        </w:rPr>
      </w:pPr>
      <w:r w:rsidRPr="002546A4">
        <w:rPr>
          <w:rFonts w:ascii="Bienvenue TT" w:eastAsia="Wingdings" w:hAnsi="Bienvenue TT" w:cs="Wingdings"/>
          <w:sz w:val="20"/>
          <w:szCs w:val="20"/>
          <w:lang w:eastAsia="fr-FR"/>
        </w:rPr>
        <w:t xml:space="preserve">Le dossier de demande de subvention doit impérativement être retourné complet. </w:t>
      </w:r>
    </w:p>
    <w:p w:rsidR="002546A4" w:rsidRPr="002546A4" w:rsidRDefault="002546A4" w:rsidP="002546A4">
      <w:pP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 xml:space="preserve">Toutes les pièces réclamées sont indispensables à l’instruction de votre dossier ainsi que les compléments d’information que le service instructeur peut être amené à vous demander. </w:t>
      </w:r>
    </w:p>
    <w:p w:rsidR="002546A4" w:rsidRPr="002546A4" w:rsidRDefault="002546A4" w:rsidP="002546A4">
      <w:pP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sz w:val="20"/>
          <w:szCs w:val="20"/>
        </w:rPr>
        <w:t>Par conséquent, le dossier ne sera soumis à l’examen par les instances délibérantes de l’ATC qu’à partir du moment où il sera réputé complet.</w:t>
      </w:r>
    </w:p>
    <w:p w:rsidR="002546A4" w:rsidRPr="002546A4" w:rsidRDefault="002546A4" w:rsidP="002546A4">
      <w:pPr>
        <w:spacing w:after="0"/>
        <w:jc w:val="both"/>
        <w:rPr>
          <w:rFonts w:ascii="Bienvenue TT" w:eastAsia="Calibri" w:hAnsi="Bienvenue TT" w:cs="Times New Roman"/>
          <w:b/>
          <w:sz w:val="20"/>
          <w:szCs w:val="20"/>
        </w:rPr>
      </w:pP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  <w:u w:val="single"/>
        </w:rPr>
        <w:t xml:space="preserve">DEPOT DU DOSSIER : </w:t>
      </w:r>
      <w:r w:rsidRPr="002546A4">
        <w:rPr>
          <w:rFonts w:ascii="Bienvenue TT" w:eastAsia="Calibri" w:hAnsi="Bienvenue TT" w:cs="Times New Roman"/>
          <w:sz w:val="20"/>
          <w:szCs w:val="20"/>
        </w:rPr>
        <w:t>Les dossiers complets doivent être déposés auprès de :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 xml:space="preserve">Madame </w:t>
      </w:r>
      <w:r>
        <w:rPr>
          <w:rFonts w:ascii="Bienvenue TT" w:eastAsia="Calibri" w:hAnsi="Bienvenue TT" w:cs="Times New Roman"/>
          <w:b/>
          <w:sz w:val="20"/>
          <w:szCs w:val="20"/>
        </w:rPr>
        <w:t>Marie-Antoinette MAUPERTUIS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Présidente de l’Agence du Tourisme de la Corse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b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 xml:space="preserve">17, boulevard du Roi Jérôme BP 19 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Bienvenue TT" w:eastAsia="Calibri" w:hAnsi="Bienvenue TT" w:cs="Times New Roman"/>
          <w:sz w:val="20"/>
          <w:szCs w:val="20"/>
        </w:rPr>
      </w:pPr>
      <w:r w:rsidRPr="002546A4">
        <w:rPr>
          <w:rFonts w:ascii="Bienvenue TT" w:eastAsia="Calibri" w:hAnsi="Bienvenue TT" w:cs="Times New Roman"/>
          <w:b/>
          <w:sz w:val="20"/>
          <w:szCs w:val="20"/>
        </w:rPr>
        <w:t>20 181 AJACCIO Cedex 01</w:t>
      </w:r>
    </w:p>
    <w:tbl>
      <w:tblPr>
        <w:tblpPr w:leftFromText="141" w:rightFromText="141" w:vertAnchor="text" w:horzAnchor="page" w:tblpX="1398" w:tblpY="19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546A4" w:rsidRPr="002546A4" w:rsidTr="00532819">
        <w:trPr>
          <w:trHeight w:val="983"/>
        </w:trPr>
        <w:tc>
          <w:tcPr>
            <w:tcW w:w="9284" w:type="dxa"/>
          </w:tcPr>
          <w:p w:rsidR="002546A4" w:rsidRPr="002546A4" w:rsidRDefault="002546A4" w:rsidP="002546A4">
            <w:pPr>
              <w:spacing w:after="0" w:line="240" w:lineRule="auto"/>
              <w:rPr>
                <w:rFonts w:ascii="Bienvenue TT" w:eastAsia="Calibri" w:hAnsi="Bienvenue TT" w:cs="Times New Roman"/>
                <w:sz w:val="20"/>
                <w:szCs w:val="20"/>
              </w:rPr>
            </w:pPr>
            <w:r w:rsidRPr="002546A4">
              <w:rPr>
                <w:rFonts w:ascii="Bienvenue TT" w:eastAsia="Calibri" w:hAnsi="Bienvenue TT" w:cs="Times New Roman"/>
                <w:sz w:val="20"/>
                <w:szCs w:val="20"/>
              </w:rPr>
              <w:t>Je soussigné(e), …….….………….….…………….....................  Président(e) de l’OT certifie sur l’honneur l’exactitude des renseignements indiqués dans le présent dossier.</w:t>
            </w:r>
          </w:p>
          <w:p w:rsidR="002546A4" w:rsidRPr="002546A4" w:rsidRDefault="002546A4" w:rsidP="002546A4">
            <w:pPr>
              <w:spacing w:after="0" w:line="240" w:lineRule="auto"/>
              <w:rPr>
                <w:rFonts w:ascii="Bienvenue TT" w:eastAsia="Calibri" w:hAnsi="Bienvenue TT" w:cs="Times New Roman"/>
                <w:sz w:val="20"/>
                <w:szCs w:val="20"/>
              </w:rPr>
            </w:pPr>
            <w:r w:rsidRPr="002546A4">
              <w:rPr>
                <w:rFonts w:ascii="Bienvenue TT" w:eastAsia="Calibri" w:hAnsi="Bienvenue TT" w:cs="Times New Roman"/>
                <w:sz w:val="20"/>
                <w:szCs w:val="20"/>
              </w:rPr>
              <w:t>J’atteste sur l’honneur de la régularité de la situation fiscale et sociale de l’organisme que je représente.</w:t>
            </w:r>
          </w:p>
          <w:p w:rsidR="002546A4" w:rsidRPr="002546A4" w:rsidRDefault="002546A4" w:rsidP="002546A4">
            <w:pPr>
              <w:spacing w:after="0" w:line="240" w:lineRule="auto"/>
              <w:rPr>
                <w:rFonts w:ascii="Bienvenue TT" w:eastAsia="Calibri" w:hAnsi="Bienvenue TT" w:cs="Times New Roman"/>
                <w:sz w:val="20"/>
                <w:szCs w:val="20"/>
              </w:rPr>
            </w:pPr>
            <w:r w:rsidRPr="002546A4">
              <w:rPr>
                <w:rFonts w:ascii="Bienvenue TT" w:eastAsia="Calibri" w:hAnsi="Bienvenue TT" w:cs="Times New Roman"/>
                <w:sz w:val="20"/>
                <w:szCs w:val="20"/>
              </w:rPr>
              <w:t xml:space="preserve">Fait à </w:t>
            </w:r>
            <w:proofErr w:type="gramStart"/>
            <w:r w:rsidRPr="002546A4">
              <w:rPr>
                <w:rFonts w:ascii="Bienvenue TT" w:eastAsia="Calibri" w:hAnsi="Bienvenue TT" w:cs="Times New Roman"/>
                <w:sz w:val="20"/>
                <w:szCs w:val="20"/>
              </w:rPr>
              <w:t>………………....………,</w:t>
            </w:r>
            <w:proofErr w:type="gramEnd"/>
            <w:r w:rsidRPr="002546A4">
              <w:rPr>
                <w:rFonts w:ascii="Bienvenue TT" w:eastAsia="Calibri" w:hAnsi="Bienvenue TT" w:cs="Times New Roman"/>
                <w:sz w:val="20"/>
                <w:szCs w:val="20"/>
              </w:rPr>
              <w:t xml:space="preserve"> le …………………… Signature et Tampon :</w:t>
            </w:r>
          </w:p>
          <w:p w:rsidR="002546A4" w:rsidRPr="002546A4" w:rsidRDefault="002546A4" w:rsidP="002546A4">
            <w:pPr>
              <w:spacing w:after="0" w:line="240" w:lineRule="auto"/>
              <w:rPr>
                <w:rFonts w:ascii="Bienvenue TT" w:eastAsia="Calibri" w:hAnsi="Bienvenue TT" w:cs="Times New Roman"/>
                <w:sz w:val="20"/>
                <w:szCs w:val="20"/>
              </w:rPr>
            </w:pPr>
          </w:p>
          <w:p w:rsidR="002546A4" w:rsidRPr="002546A4" w:rsidRDefault="002546A4" w:rsidP="002546A4">
            <w:pPr>
              <w:spacing w:after="0" w:line="240" w:lineRule="auto"/>
              <w:rPr>
                <w:rFonts w:ascii="Bienvenue TT" w:eastAsia="Calibri" w:hAnsi="Bienvenue TT" w:cs="Times New Roman"/>
                <w:sz w:val="20"/>
                <w:szCs w:val="20"/>
              </w:rPr>
            </w:pPr>
          </w:p>
          <w:p w:rsidR="002546A4" w:rsidRPr="002546A4" w:rsidRDefault="002546A4" w:rsidP="002546A4">
            <w:pPr>
              <w:spacing w:after="0" w:line="240" w:lineRule="auto"/>
              <w:rPr>
                <w:rFonts w:ascii="Bienvenue TT" w:eastAsia="Calibri" w:hAnsi="Bienvenue TT" w:cs="Times New Roman"/>
                <w:sz w:val="20"/>
                <w:szCs w:val="20"/>
              </w:rPr>
            </w:pPr>
          </w:p>
        </w:tc>
      </w:tr>
    </w:tbl>
    <w:p w:rsidR="002546A4" w:rsidRPr="002546A4" w:rsidRDefault="002546A4" w:rsidP="002546A4">
      <w:pPr>
        <w:spacing w:line="240" w:lineRule="auto"/>
        <w:jc w:val="both"/>
        <w:rPr>
          <w:rFonts w:ascii="Bienvenue TT" w:eastAsia="Calibri" w:hAnsi="Bienvenue TT" w:cs="Times New Roman"/>
          <w:sz w:val="20"/>
          <w:szCs w:val="20"/>
        </w:rPr>
      </w:pP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ienvenue TT" w:eastAsia="Calibri" w:hAnsi="Bienvenue TT" w:cs="Times New Roman"/>
          <w:sz w:val="18"/>
          <w:szCs w:val="18"/>
        </w:rPr>
      </w:pPr>
      <w:r w:rsidRPr="002546A4">
        <w:rPr>
          <w:rFonts w:ascii="Bienvenue TT" w:eastAsia="Calibri" w:hAnsi="Bienvenue TT" w:cs="Times New Roman"/>
          <w:sz w:val="18"/>
          <w:szCs w:val="18"/>
        </w:rPr>
        <w:t xml:space="preserve">Pour toutes informations et renseignements complémentaires, vous pouvez contacter le service instructeur : 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ienvenue TT" w:eastAsia="Calibri" w:hAnsi="Bienvenue TT" w:cs="Times New Roman"/>
          <w:sz w:val="18"/>
          <w:szCs w:val="18"/>
        </w:rPr>
      </w:pPr>
      <w:r w:rsidRPr="002546A4">
        <w:rPr>
          <w:rFonts w:ascii="Bienvenue TT" w:eastAsia="Calibri" w:hAnsi="Bienvenue TT" w:cs="Times New Roman"/>
          <w:sz w:val="18"/>
          <w:szCs w:val="18"/>
        </w:rPr>
        <w:t xml:space="preserve">Bruno MALVISI - Assistant Développement - Réseau OTSI </w:t>
      </w:r>
    </w:p>
    <w:p w:rsidR="002546A4" w:rsidRP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ienvenue TT" w:eastAsia="Calibri" w:hAnsi="Bienvenue TT" w:cs="Times New Roman"/>
          <w:sz w:val="18"/>
          <w:szCs w:val="18"/>
        </w:rPr>
      </w:pPr>
      <w:r w:rsidRPr="002546A4">
        <w:rPr>
          <w:rFonts w:ascii="Bienvenue TT" w:eastAsia="Calibri" w:hAnsi="Bienvenue TT" w:cs="Times New Roman"/>
          <w:sz w:val="18"/>
          <w:szCs w:val="18"/>
        </w:rPr>
        <w:t xml:space="preserve">Tél : 04.95.51.77.44  - Fax : 04.95.21.28.83 - Mail : </w:t>
      </w:r>
      <w:hyperlink r:id="rId9" w:history="1">
        <w:r w:rsidRPr="002546A4">
          <w:rPr>
            <w:rFonts w:ascii="Bienvenue TT" w:eastAsia="Calibri" w:hAnsi="Bienvenue TT" w:cs="Times New Roman"/>
            <w:color w:val="0000FF"/>
            <w:sz w:val="18"/>
            <w:szCs w:val="18"/>
            <w:u w:val="single"/>
          </w:rPr>
          <w:t>bmalvisi@ctc-atc.com</w:t>
        </w:r>
      </w:hyperlink>
    </w:p>
    <w:p w:rsidR="002546A4" w:rsidRDefault="002546A4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ienvenue TT" w:eastAsia="Calibri" w:hAnsi="Bienvenue TT" w:cs="Times New Roman"/>
          <w:color w:val="0000FF"/>
          <w:sz w:val="18"/>
          <w:szCs w:val="18"/>
          <w:u w:val="single"/>
        </w:rPr>
      </w:pPr>
      <w:r w:rsidRPr="002546A4">
        <w:rPr>
          <w:rFonts w:ascii="Bienvenue TT" w:eastAsia="Calibri" w:hAnsi="Bienvenue TT" w:cs="Times New Roman"/>
          <w:sz w:val="18"/>
          <w:szCs w:val="18"/>
        </w:rPr>
        <w:t xml:space="preserve">Le règlement des aides aux OT/SI est consultable en ligne à cette adresse : </w:t>
      </w:r>
      <w:hyperlink r:id="rId10" w:history="1">
        <w:r w:rsidRPr="002546A4">
          <w:rPr>
            <w:rFonts w:ascii="Bienvenue TT" w:eastAsia="Calibri" w:hAnsi="Bienvenue TT" w:cs="Times New Roman"/>
            <w:color w:val="0000FF"/>
            <w:sz w:val="18"/>
            <w:szCs w:val="18"/>
            <w:u w:val="single"/>
          </w:rPr>
          <w:t>www.corsica-pro.com</w:t>
        </w:r>
      </w:hyperlink>
      <w:r w:rsidRPr="002546A4">
        <w:rPr>
          <w:rFonts w:ascii="Bienvenue TT" w:eastAsia="Calibri" w:hAnsi="Bienvenue TT" w:cs="Times New Roman"/>
          <w:color w:val="0000FF"/>
          <w:sz w:val="18"/>
          <w:szCs w:val="18"/>
          <w:u w:val="single"/>
        </w:rPr>
        <w:t xml:space="preserve"> </w:t>
      </w:r>
    </w:p>
    <w:p w:rsidR="002546A4" w:rsidRPr="002546A4" w:rsidRDefault="008D3B79" w:rsidP="002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ienvenue TT" w:eastAsia="Calibri" w:hAnsi="Bienvenue TT" w:cs="Times New Roman"/>
          <w:color w:val="0000FF"/>
          <w:sz w:val="18"/>
          <w:szCs w:val="18"/>
          <w:u w:val="single"/>
        </w:rPr>
      </w:pPr>
      <w:hyperlink r:id="rId11" w:history="1">
        <w:r w:rsidR="00191E72" w:rsidRPr="00191E72">
          <w:rPr>
            <w:rFonts w:ascii="Calibri" w:eastAsia="Calibri" w:hAnsi="Calibri" w:cs="Times New Roman"/>
            <w:color w:val="0000FF" w:themeColor="hyperlink"/>
            <w:sz w:val="18"/>
            <w:szCs w:val="18"/>
            <w:u w:val="single"/>
          </w:rPr>
          <w:t>http://corsica-pro.com/fr/developpement/solliciter-une-aide/poles-touristiques</w:t>
        </w:r>
      </w:hyperlink>
      <w:r w:rsidR="00191E72">
        <w:rPr>
          <w:rFonts w:ascii="Bienvenue TT" w:eastAsia="Calibri" w:hAnsi="Bienvenue TT" w:cs="Times New Roman"/>
          <w:color w:val="0000FF"/>
          <w:sz w:val="18"/>
          <w:szCs w:val="18"/>
          <w:u w:val="single"/>
        </w:rPr>
        <w:t xml:space="preserve"> </w:t>
      </w:r>
    </w:p>
    <w:sectPr w:rsidR="002546A4" w:rsidRPr="002546A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A4" w:rsidRDefault="002546A4" w:rsidP="002546A4">
      <w:pPr>
        <w:spacing w:after="0" w:line="240" w:lineRule="auto"/>
      </w:pPr>
      <w:r>
        <w:separator/>
      </w:r>
    </w:p>
  </w:endnote>
  <w:endnote w:type="continuationSeparator" w:id="0">
    <w:p w:rsidR="002546A4" w:rsidRDefault="002546A4" w:rsidP="0025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envenue T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587813"/>
      <w:docPartObj>
        <w:docPartGallery w:val="Page Numbers (Bottom of Page)"/>
        <w:docPartUnique/>
      </w:docPartObj>
    </w:sdtPr>
    <w:sdtEndPr/>
    <w:sdtContent>
      <w:p w:rsidR="00FD612C" w:rsidRDefault="00FD61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79">
          <w:rPr>
            <w:noProof/>
          </w:rPr>
          <w:t>1</w:t>
        </w:r>
        <w:r>
          <w:fldChar w:fldCharType="end"/>
        </w:r>
      </w:p>
    </w:sdtContent>
  </w:sdt>
  <w:p w:rsidR="00FD612C" w:rsidRDefault="00FD61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A4" w:rsidRDefault="002546A4" w:rsidP="002546A4">
      <w:pPr>
        <w:spacing w:after="0" w:line="240" w:lineRule="auto"/>
      </w:pPr>
      <w:r>
        <w:separator/>
      </w:r>
    </w:p>
  </w:footnote>
  <w:footnote w:type="continuationSeparator" w:id="0">
    <w:p w:rsidR="002546A4" w:rsidRDefault="002546A4" w:rsidP="002546A4">
      <w:pPr>
        <w:spacing w:after="0" w:line="240" w:lineRule="auto"/>
      </w:pPr>
      <w:r>
        <w:continuationSeparator/>
      </w:r>
    </w:p>
  </w:footnote>
  <w:footnote w:id="1">
    <w:p w:rsidR="002546A4" w:rsidRDefault="002546A4" w:rsidP="002546A4">
      <w:pPr>
        <w:pStyle w:val="Notedebasdepage"/>
      </w:pPr>
      <w:r>
        <w:rPr>
          <w:rStyle w:val="Appelnotedebasdep"/>
        </w:rPr>
        <w:footnoteRef/>
      </w:r>
      <w:r>
        <w:t xml:space="preserve"> Fonds de compensation de la TVA</w:t>
      </w:r>
    </w:p>
  </w:footnote>
  <w:footnote w:id="2">
    <w:p w:rsidR="004211E3" w:rsidRDefault="004211E3" w:rsidP="004211E3">
      <w:pPr>
        <w:pStyle w:val="Notedebasdepage"/>
      </w:pPr>
      <w:r>
        <w:rPr>
          <w:rStyle w:val="Appelnotedebasdep"/>
        </w:rPr>
        <w:footnoteRef/>
      </w:r>
      <w:r>
        <w:t xml:space="preserve"> Indiquer la somme reversée à l’OT/SI</w:t>
      </w:r>
      <w:r w:rsidR="007B47A1">
        <w:t xml:space="preserve"> l’année précédente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114"/>
    <w:multiLevelType w:val="hybridMultilevel"/>
    <w:tmpl w:val="8946DB68"/>
    <w:lvl w:ilvl="0" w:tplc="DF6E068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24842"/>
    <w:multiLevelType w:val="hybridMultilevel"/>
    <w:tmpl w:val="947A999E"/>
    <w:lvl w:ilvl="0" w:tplc="65B2C4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211E0"/>
    <w:multiLevelType w:val="hybridMultilevel"/>
    <w:tmpl w:val="1A6858D4"/>
    <w:lvl w:ilvl="0" w:tplc="2DEAEA72">
      <w:numFmt w:val="bullet"/>
      <w:lvlText w:val="-"/>
      <w:lvlJc w:val="left"/>
      <w:pPr>
        <w:ind w:left="644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A4"/>
    <w:rsid w:val="000E71E1"/>
    <w:rsid w:val="00191E72"/>
    <w:rsid w:val="00233837"/>
    <w:rsid w:val="002546A4"/>
    <w:rsid w:val="004211E3"/>
    <w:rsid w:val="00476914"/>
    <w:rsid w:val="00620639"/>
    <w:rsid w:val="007B47A1"/>
    <w:rsid w:val="007C01DD"/>
    <w:rsid w:val="008D3B79"/>
    <w:rsid w:val="00962C4C"/>
    <w:rsid w:val="00995015"/>
    <w:rsid w:val="00CC7A47"/>
    <w:rsid w:val="00E03C81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6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6A4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46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6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2C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12C"/>
  </w:style>
  <w:style w:type="paragraph" w:styleId="Pieddepage">
    <w:name w:val="footer"/>
    <w:basedOn w:val="Normal"/>
    <w:link w:val="PieddepageCar"/>
    <w:uiPriority w:val="99"/>
    <w:unhideWhenUsed/>
    <w:rsid w:val="00FD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6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6A4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46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6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2C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612C"/>
  </w:style>
  <w:style w:type="paragraph" w:styleId="Pieddepage">
    <w:name w:val="footer"/>
    <w:basedOn w:val="Normal"/>
    <w:link w:val="PieddepageCar"/>
    <w:uiPriority w:val="99"/>
    <w:unhideWhenUsed/>
    <w:rsid w:val="00FD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rsica-pro.com/fr/developpement/solliciter-une-aide/poles-touristiqu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rsica-pro.com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lvisi@ctc-at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Malvisi</dc:creator>
  <cp:lastModifiedBy>Bruno Malvisi</cp:lastModifiedBy>
  <cp:revision>14</cp:revision>
  <dcterms:created xsi:type="dcterms:W3CDTF">2016-02-08T10:02:00Z</dcterms:created>
  <dcterms:modified xsi:type="dcterms:W3CDTF">2016-02-11T15:07:00Z</dcterms:modified>
</cp:coreProperties>
</file>